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0"/>
        <w:tblpPr w:leftFromText="180" w:rightFromText="180" w:vertAnchor="page" w:horzAnchor="margin" w:tblpY="691"/>
        <w:tblW w:w="10065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031C10" w:rsidRPr="00B815B1" w:rsidTr="00031C10">
        <w:trPr>
          <w:trHeight w:val="415"/>
        </w:trPr>
        <w:tc>
          <w:tcPr>
            <w:tcW w:w="2269" w:type="dxa"/>
            <w:vMerge w:val="restart"/>
          </w:tcPr>
          <w:p w:rsidR="00031C10" w:rsidRPr="00B815B1" w:rsidRDefault="005F677D" w:rsidP="0003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bookmarkStart w:id="0" w:name="_Toc322941335"/>
            <w:bookmarkStart w:id="1" w:name="_Toc328998713"/>
            <w:r w:rsidRPr="00B815B1">
              <w:rPr>
                <w:b/>
                <w:sz w:val="24"/>
                <w:szCs w:val="24"/>
              </w:rPr>
              <w:t xml:space="preserve"> </w:t>
            </w:r>
            <w:r w:rsidR="00031C10" w:rsidRPr="00B815B1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D166A81" wp14:editId="00009655">
                  <wp:extent cx="1171575" cy="116205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480" cy="1190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031C10" w:rsidRPr="00B815B1" w:rsidRDefault="00031C10" w:rsidP="00031C10">
            <w:pPr>
              <w:rPr>
                <w:rFonts w:ascii="Times New Roman" w:hAnsi="Times New Roman"/>
                <w:sz w:val="28"/>
                <w:szCs w:val="28"/>
              </w:rPr>
            </w:pPr>
            <w:r w:rsidRPr="00B815B1">
              <w:rPr>
                <w:rFonts w:ascii="Times New Roman" w:hAnsi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31C10" w:rsidRPr="00B815B1" w:rsidTr="00031C10">
        <w:trPr>
          <w:trHeight w:val="688"/>
        </w:trPr>
        <w:tc>
          <w:tcPr>
            <w:tcW w:w="2269" w:type="dxa"/>
            <w:vMerge/>
          </w:tcPr>
          <w:p w:rsidR="00031C10" w:rsidRPr="00B815B1" w:rsidRDefault="00031C10" w:rsidP="0003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7796" w:type="dxa"/>
          </w:tcPr>
          <w:p w:rsidR="00031C10" w:rsidRPr="00B815B1" w:rsidRDefault="00031C10" w:rsidP="00031C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15B1">
              <w:rPr>
                <w:rFonts w:ascii="Times New Roman" w:hAnsi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31C10" w:rsidRPr="00B815B1" w:rsidTr="00031C10">
        <w:trPr>
          <w:trHeight w:val="304"/>
        </w:trPr>
        <w:tc>
          <w:tcPr>
            <w:tcW w:w="2269" w:type="dxa"/>
            <w:vMerge/>
          </w:tcPr>
          <w:p w:rsidR="00031C10" w:rsidRPr="00B815B1" w:rsidRDefault="00031C10" w:rsidP="00031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031C10" w:rsidRPr="00B815B1" w:rsidRDefault="00031C10" w:rsidP="00031C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15B1">
              <w:rPr>
                <w:rFonts w:ascii="Times New Roman" w:hAnsi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031C10" w:rsidRPr="00B815B1" w:rsidRDefault="00031C10" w:rsidP="00031C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31C10" w:rsidRPr="00B815B1" w:rsidRDefault="00031C10" w:rsidP="00031C1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815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031C10" w:rsidRPr="00B815B1" w:rsidRDefault="00031C10" w:rsidP="003D4F51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4"/>
          <w:szCs w:val="24"/>
        </w:rPr>
      </w:pPr>
      <w:r w:rsidRPr="00B815B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C75F20" w:rsidRPr="00B815B1" w:rsidRDefault="00850EA3" w:rsidP="00C75F20">
      <w:pPr>
        <w:spacing w:after="0" w:line="240" w:lineRule="auto"/>
        <w:ind w:left="4962" w:right="282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C75F20" w:rsidRPr="00B815B1" w:rsidTr="004442FE">
        <w:tc>
          <w:tcPr>
            <w:tcW w:w="10031" w:type="dxa"/>
          </w:tcPr>
          <w:p w:rsidR="00C75F20" w:rsidRPr="00B815B1" w:rsidRDefault="00C75F20" w:rsidP="00C75F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B815B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C75F20" w:rsidRPr="00B815B1" w:rsidTr="004442FE">
        <w:tc>
          <w:tcPr>
            <w:tcW w:w="10031" w:type="dxa"/>
          </w:tcPr>
          <w:p w:rsidR="00C75F20" w:rsidRPr="00B815B1" w:rsidRDefault="00C75F20" w:rsidP="00C75F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B815B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C75F20" w:rsidRPr="00B815B1" w:rsidRDefault="00C75F20" w:rsidP="00C75F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B815B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C75F20" w:rsidRPr="00B815B1" w:rsidTr="004442FE">
        <w:tc>
          <w:tcPr>
            <w:tcW w:w="10031" w:type="dxa"/>
          </w:tcPr>
          <w:p w:rsidR="00C75F20" w:rsidRPr="00B815B1" w:rsidRDefault="00C75F20" w:rsidP="00C75F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B815B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B815B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B815B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B815B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B815B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B815B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C75F20" w:rsidRPr="00B815B1" w:rsidRDefault="00C75F20" w:rsidP="00C75F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B815B1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75F20" w:rsidRPr="00B815B1" w:rsidRDefault="00C75F20" w:rsidP="00C75F20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:rsidR="00C75F20" w:rsidRPr="00B815B1" w:rsidRDefault="00C75F20" w:rsidP="00A027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5F20" w:rsidRPr="00B815B1" w:rsidRDefault="00C75F20" w:rsidP="00C75F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5F20" w:rsidRPr="00B815B1" w:rsidRDefault="00C75F20" w:rsidP="00C75F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5F20" w:rsidRPr="00B815B1" w:rsidRDefault="00C75F20" w:rsidP="00C75F20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815B1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C75F20" w:rsidRDefault="00C75F20" w:rsidP="00C75F2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815B1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B815B1" w:rsidRPr="00B815B1" w:rsidRDefault="00B815B1" w:rsidP="00C75F20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C75F20" w:rsidRPr="00B815B1" w:rsidRDefault="00C75F20" w:rsidP="00C75F2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815B1">
        <w:rPr>
          <w:rFonts w:ascii="Times New Roman" w:hAnsi="Times New Roman"/>
          <w:color w:val="000000"/>
          <w:sz w:val="28"/>
          <w:szCs w:val="28"/>
        </w:rPr>
        <w:t>40.02.01 ПРАВО И ОРГАНИЗАЦИЯ СОЦИАЛЬНОГО ОБЕСПЕЧЕНИЯ</w:t>
      </w:r>
    </w:p>
    <w:p w:rsidR="00C75F20" w:rsidRPr="00B815B1" w:rsidRDefault="00C75F20" w:rsidP="00C75F2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C75F20" w:rsidRPr="00B815B1" w:rsidRDefault="00C75F20" w:rsidP="00B50A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Arial"/>
          <w:caps/>
          <w:sz w:val="28"/>
          <w:szCs w:val="28"/>
        </w:rPr>
      </w:pPr>
      <w:r w:rsidRPr="00B815B1">
        <w:rPr>
          <w:rFonts w:ascii="Times New Roman" w:hAnsi="Times New Roman" w:cs="Arial"/>
          <w:caps/>
          <w:sz w:val="28"/>
          <w:szCs w:val="28"/>
        </w:rPr>
        <w:t>Рабочая   ПРОГРАММа УЧЕБНОЙ дисциплины</w:t>
      </w:r>
    </w:p>
    <w:p w:rsidR="004408D2" w:rsidRPr="00B815B1" w:rsidRDefault="004408D2" w:rsidP="00B50AC1">
      <w:pPr>
        <w:spacing w:after="0" w:line="240" w:lineRule="auto"/>
        <w:ind w:right="282"/>
        <w:jc w:val="center"/>
        <w:rPr>
          <w:rFonts w:ascii="Times New Roman" w:eastAsia="Calibri" w:hAnsi="Times New Roman"/>
          <w:sz w:val="28"/>
          <w:szCs w:val="28"/>
        </w:rPr>
      </w:pPr>
      <w:r w:rsidRPr="00B815B1">
        <w:rPr>
          <w:rFonts w:ascii="Times New Roman" w:hAnsi="Times New Roman"/>
          <w:sz w:val="28"/>
          <w:szCs w:val="28"/>
        </w:rPr>
        <w:t>ОП.04. ОСНОВЫ ЭКОЛОГИЧЕСКОГО ПРАВА</w:t>
      </w:r>
    </w:p>
    <w:p w:rsidR="00031C10" w:rsidRPr="00B815B1" w:rsidRDefault="00031C10" w:rsidP="00B50A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caps/>
          <w:sz w:val="28"/>
          <w:szCs w:val="28"/>
        </w:rPr>
      </w:pPr>
    </w:p>
    <w:p w:rsidR="00031C10" w:rsidRPr="00B815B1" w:rsidRDefault="00031C10" w:rsidP="00B50A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</w:p>
    <w:p w:rsidR="00B17E6E" w:rsidRPr="00B815B1" w:rsidRDefault="00B17E6E" w:rsidP="00B50A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</w:p>
    <w:p w:rsidR="00B17E6E" w:rsidRPr="00B815B1" w:rsidRDefault="00B17E6E" w:rsidP="00031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</w:p>
    <w:p w:rsidR="00031C10" w:rsidRPr="00B815B1" w:rsidRDefault="00031C10" w:rsidP="00031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sz w:val="28"/>
          <w:szCs w:val="28"/>
          <w:lang w:eastAsia="en-US"/>
        </w:rPr>
      </w:pPr>
    </w:p>
    <w:p w:rsidR="00031C10" w:rsidRPr="00B815B1" w:rsidRDefault="00031C10" w:rsidP="00031C10">
      <w:pPr>
        <w:spacing w:after="103" w:line="240" w:lineRule="auto"/>
        <w:ind w:left="10" w:right="-15" w:hanging="1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31C10" w:rsidRPr="00B815B1" w:rsidRDefault="00031C10" w:rsidP="00031C10">
      <w:pPr>
        <w:spacing w:after="48" w:line="264" w:lineRule="auto"/>
        <w:ind w:left="1560" w:right="4800"/>
        <w:rPr>
          <w:rFonts w:ascii="Times New Roman" w:hAnsi="Times New Roman"/>
          <w:color w:val="000000"/>
          <w:sz w:val="28"/>
          <w:szCs w:val="28"/>
        </w:rPr>
      </w:pPr>
      <w:r w:rsidRPr="00B815B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815B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31C10" w:rsidRPr="00B815B1" w:rsidRDefault="00031C10" w:rsidP="00031C10">
      <w:pPr>
        <w:spacing w:after="0" w:line="240" w:lineRule="auto"/>
        <w:ind w:left="1572"/>
        <w:rPr>
          <w:rFonts w:ascii="Times New Roman" w:hAnsi="Times New Roman"/>
          <w:color w:val="000000"/>
          <w:sz w:val="28"/>
          <w:szCs w:val="28"/>
        </w:rPr>
      </w:pPr>
      <w:r w:rsidRPr="00B815B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408D2" w:rsidRPr="00B815B1" w:rsidRDefault="004408D2" w:rsidP="00031C10">
      <w:pPr>
        <w:spacing w:after="0" w:line="240" w:lineRule="auto"/>
        <w:ind w:left="1572"/>
        <w:rPr>
          <w:rFonts w:ascii="Times New Roman" w:hAnsi="Times New Roman"/>
          <w:color w:val="000000"/>
          <w:sz w:val="28"/>
          <w:szCs w:val="28"/>
        </w:rPr>
      </w:pPr>
    </w:p>
    <w:p w:rsidR="004408D2" w:rsidRPr="00B815B1" w:rsidRDefault="004408D2" w:rsidP="00031C10">
      <w:pPr>
        <w:spacing w:after="0" w:line="240" w:lineRule="auto"/>
        <w:ind w:left="1572"/>
        <w:rPr>
          <w:rFonts w:ascii="Times New Roman" w:hAnsi="Times New Roman"/>
          <w:color w:val="000000"/>
          <w:sz w:val="28"/>
          <w:szCs w:val="28"/>
        </w:rPr>
      </w:pPr>
    </w:p>
    <w:p w:rsidR="00031C10" w:rsidRPr="00B815B1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815B1">
        <w:rPr>
          <w:rFonts w:ascii="Times New Roman" w:hAnsi="Times New Roman"/>
          <w:color w:val="243F60"/>
          <w:sz w:val="28"/>
          <w:szCs w:val="28"/>
        </w:rPr>
        <w:t xml:space="preserve"> </w:t>
      </w:r>
    </w:p>
    <w:p w:rsidR="00031C10" w:rsidRPr="00B815B1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815B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75F20" w:rsidRPr="00B815B1" w:rsidRDefault="00C75F20" w:rsidP="004408D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C75F20" w:rsidRPr="00B815B1" w:rsidRDefault="00C75F20" w:rsidP="004408D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A02783" w:rsidRPr="00B815B1" w:rsidRDefault="00A02783" w:rsidP="00B815B1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4408D2" w:rsidRPr="00B815B1" w:rsidRDefault="004408D2" w:rsidP="00C75F2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B815B1">
        <w:rPr>
          <w:rFonts w:ascii="Times New Roman" w:eastAsia="Calibri" w:hAnsi="Times New Roman"/>
          <w:sz w:val="28"/>
          <w:szCs w:val="28"/>
        </w:rPr>
        <w:t>Грозный</w:t>
      </w:r>
      <w:r w:rsidR="00C75F20" w:rsidRPr="00B815B1">
        <w:rPr>
          <w:rFonts w:ascii="Times New Roman" w:eastAsia="Calibri" w:hAnsi="Times New Roman"/>
          <w:sz w:val="28"/>
          <w:szCs w:val="28"/>
        </w:rPr>
        <w:t xml:space="preserve"> – 2023 </w:t>
      </w:r>
    </w:p>
    <w:tbl>
      <w:tblPr>
        <w:tblW w:w="10343" w:type="dxa"/>
        <w:tblInd w:w="-176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B50AC1" w:rsidRPr="00B815B1" w:rsidTr="009311B2">
        <w:trPr>
          <w:trHeight w:val="4678"/>
        </w:trPr>
        <w:tc>
          <w:tcPr>
            <w:tcW w:w="5246" w:type="dxa"/>
          </w:tcPr>
          <w:p w:rsidR="00B50AC1" w:rsidRPr="00B815B1" w:rsidRDefault="00B50AC1" w:rsidP="00B50AC1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B50AC1" w:rsidRPr="00B815B1" w:rsidRDefault="00B50AC1" w:rsidP="00B50AC1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B50AC1" w:rsidRPr="00B815B1" w:rsidRDefault="00B50AC1" w:rsidP="00B50AC1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</w:t>
            </w:r>
          </w:p>
          <w:p w:rsidR="009311B2" w:rsidRPr="00B815B1" w:rsidRDefault="00B50AC1" w:rsidP="009311B2">
            <w:pPr>
              <w:spacing w:after="39" w:line="235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</w:t>
            </w:r>
            <w:r w:rsidR="009311B2" w:rsidRPr="00B815B1">
              <w:rPr>
                <w:rFonts w:ascii="Times New Roman" w:hAnsi="Times New Roman"/>
                <w:color w:val="000000"/>
                <w:sz w:val="24"/>
                <w:szCs w:val="24"/>
              </w:rPr>
              <w:t> ПЦК </w:t>
            </w:r>
            <w:proofErr w:type="spellStart"/>
            <w:r w:rsidR="009311B2" w:rsidRPr="00B815B1">
              <w:rPr>
                <w:rFonts w:ascii="Times New Roman" w:hAnsi="Times New Roman"/>
                <w:color w:val="000000"/>
                <w:sz w:val="24"/>
                <w:szCs w:val="24"/>
              </w:rPr>
              <w:t>Эдилсултанова</w:t>
            </w:r>
            <w:proofErr w:type="spellEnd"/>
            <w:r w:rsidR="009311B2" w:rsidRPr="00B815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М.А</w:t>
            </w:r>
          </w:p>
          <w:p w:rsidR="00B50AC1" w:rsidRPr="00B815B1" w:rsidRDefault="00B50AC1" w:rsidP="00B50AC1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50AC1" w:rsidRPr="00B815B1" w:rsidRDefault="00B50AC1" w:rsidP="00B50A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B50AC1" w:rsidRPr="00B815B1" w:rsidRDefault="00B50AC1" w:rsidP="00B50A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B815B1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 от 12 мая 2014 г. N 508</w:t>
            </w:r>
            <w:r w:rsidRPr="00B815B1">
              <w:rPr>
                <w:rFonts w:ascii="Times New Roman" w:hAnsi="Times New Roman"/>
                <w:sz w:val="24"/>
                <w:szCs w:val="24"/>
              </w:rPr>
              <w:t xml:space="preserve"> (ред. от 13.07.2021 г.)</w:t>
            </w:r>
          </w:p>
          <w:p w:rsidR="00B50AC1" w:rsidRPr="00B815B1" w:rsidRDefault="00B50AC1" w:rsidP="00B50A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0AC1" w:rsidRPr="00B815B1" w:rsidRDefault="00B50AC1" w:rsidP="00B50A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0AC1" w:rsidRPr="00B815B1" w:rsidRDefault="00B50AC1" w:rsidP="00B50A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B50AC1" w:rsidRPr="00B815B1" w:rsidRDefault="00B50AC1" w:rsidP="00B50A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B50AC1" w:rsidRPr="00B815B1" w:rsidRDefault="00B50AC1" w:rsidP="00B50A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B50AC1" w:rsidRPr="00B815B1" w:rsidRDefault="00B50AC1" w:rsidP="00B50A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B50AC1" w:rsidRPr="00B815B1" w:rsidRDefault="00B50AC1" w:rsidP="00B815B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50AC1" w:rsidRPr="00B815B1" w:rsidRDefault="00B50AC1" w:rsidP="00B50AC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50AC1" w:rsidRPr="00B815B1" w:rsidRDefault="00B50AC1" w:rsidP="00B50A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Рабочая программа учебной дисциплины ОП.04. Основы экологического права 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B815B1">
        <w:rPr>
          <w:rFonts w:ascii="Times New Roman" w:hAnsi="Times New Roman"/>
          <w:color w:val="000000"/>
          <w:spacing w:val="-2"/>
          <w:sz w:val="24"/>
          <w:szCs w:val="24"/>
        </w:rPr>
        <w:t>40.02.01</w:t>
      </w:r>
      <w:r w:rsidRPr="00B815B1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B815B1">
        <w:rPr>
          <w:rFonts w:ascii="Times New Roman" w:hAnsi="Times New Roman"/>
          <w:color w:val="000000"/>
          <w:spacing w:val="-2"/>
          <w:sz w:val="24"/>
          <w:szCs w:val="24"/>
        </w:rPr>
        <w:t>Право и организация социального обеспечения.</w:t>
      </w:r>
    </w:p>
    <w:p w:rsidR="00B50AC1" w:rsidRPr="00B815B1" w:rsidRDefault="00B50AC1" w:rsidP="00B50A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B50AC1" w:rsidRPr="00B815B1" w:rsidRDefault="00B50AC1" w:rsidP="00B50AC1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hAnsi="Times New Roman" w:cs="Arial"/>
          <w:sz w:val="24"/>
          <w:szCs w:val="24"/>
        </w:rPr>
      </w:pPr>
      <w:r w:rsidRPr="00B815B1">
        <w:rPr>
          <w:rFonts w:ascii="Times New Roman" w:hAnsi="Times New Roman" w:cs="Arial"/>
          <w:sz w:val="24"/>
          <w:szCs w:val="24"/>
        </w:rPr>
        <w:t>Организация-разработчик</w:t>
      </w:r>
      <w:r w:rsidRPr="00B815B1">
        <w:rPr>
          <w:rFonts w:ascii="Times New Roman" w:hAnsi="Times New Roman" w:cs="Arial"/>
          <w:b/>
          <w:sz w:val="24"/>
          <w:szCs w:val="24"/>
        </w:rPr>
        <w:t>:</w:t>
      </w:r>
      <w:r w:rsidRPr="00B815B1">
        <w:rPr>
          <w:rFonts w:ascii="Times New Roman" w:hAnsi="Times New Roman" w:cs="Arial"/>
          <w:sz w:val="24"/>
          <w:szCs w:val="24"/>
        </w:rPr>
        <w:t xml:space="preserve"> ГБПОУ </w:t>
      </w:r>
      <w:r w:rsidRPr="00B815B1">
        <w:rPr>
          <w:rFonts w:ascii="Times New Roman" w:eastAsia="Calibri" w:hAnsi="Times New Roman"/>
          <w:sz w:val="24"/>
          <w:szCs w:val="24"/>
          <w:lang w:eastAsia="en-US"/>
        </w:rPr>
        <w:t>«Чеченский государственный педагогический колледж»</w:t>
      </w:r>
    </w:p>
    <w:p w:rsidR="00B50AC1" w:rsidRPr="00B815B1" w:rsidRDefault="00B50AC1" w:rsidP="00B50A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B50AC1" w:rsidRPr="00B815B1" w:rsidRDefault="00B50AC1" w:rsidP="00B50A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B50AC1" w:rsidRPr="00B815B1" w:rsidRDefault="00B50AC1" w:rsidP="00B50AC1">
      <w:pPr>
        <w:widowControl w:val="0"/>
        <w:tabs>
          <w:tab w:val="left" w:pos="-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815B1">
        <w:rPr>
          <w:rFonts w:ascii="Times New Roman" w:hAnsi="Times New Roman"/>
          <w:color w:val="000000"/>
          <w:spacing w:val="-2"/>
          <w:sz w:val="24"/>
          <w:szCs w:val="24"/>
        </w:rPr>
        <w:t xml:space="preserve">Разработчик: </w:t>
      </w:r>
      <w:r w:rsidRPr="00B815B1">
        <w:rPr>
          <w:rFonts w:ascii="Times New Roman" w:hAnsi="Times New Roman"/>
          <w:sz w:val="24"/>
          <w:szCs w:val="24"/>
        </w:rPr>
        <w:t xml:space="preserve">преподаватель ГБПОУ «ЧГПК» </w:t>
      </w:r>
      <w:proofErr w:type="spellStart"/>
      <w:r w:rsidRPr="00B815B1">
        <w:rPr>
          <w:rFonts w:ascii="Times New Roman" w:hAnsi="Times New Roman"/>
          <w:color w:val="000000"/>
          <w:spacing w:val="-2"/>
          <w:sz w:val="24"/>
          <w:szCs w:val="24"/>
        </w:rPr>
        <w:t>Уциева</w:t>
      </w:r>
      <w:proofErr w:type="spellEnd"/>
      <w:r w:rsidRPr="00B815B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B815B1">
        <w:rPr>
          <w:rFonts w:ascii="Times New Roman" w:hAnsi="Times New Roman"/>
          <w:color w:val="000000"/>
          <w:spacing w:val="-2"/>
          <w:sz w:val="24"/>
          <w:szCs w:val="24"/>
        </w:rPr>
        <w:t>Зухра</w:t>
      </w:r>
      <w:proofErr w:type="spellEnd"/>
      <w:r w:rsidRPr="00B815B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B815B1">
        <w:rPr>
          <w:rFonts w:ascii="Times New Roman" w:hAnsi="Times New Roman"/>
          <w:color w:val="000000"/>
          <w:spacing w:val="-2"/>
          <w:sz w:val="24"/>
          <w:szCs w:val="24"/>
        </w:rPr>
        <w:t>Абумуслимовна</w:t>
      </w:r>
      <w:proofErr w:type="spellEnd"/>
    </w:p>
    <w:p w:rsidR="00B50AC1" w:rsidRPr="00B815B1" w:rsidRDefault="00B50AC1" w:rsidP="00B50AC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  <w:u w:val="single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B815B1" w:rsidRDefault="00E260C4" w:rsidP="00346FF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B815B1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4"/>
        </w:rPr>
      </w:pPr>
    </w:p>
    <w:p w:rsidR="008976DE" w:rsidRPr="00B815B1" w:rsidRDefault="008976DE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4"/>
          <w:szCs w:val="24"/>
        </w:rPr>
      </w:pPr>
    </w:p>
    <w:p w:rsidR="00E260C4" w:rsidRPr="00B815B1" w:rsidRDefault="00E260C4" w:rsidP="00346FF7">
      <w:pPr>
        <w:widowControl w:val="0"/>
        <w:shd w:val="clear" w:color="auto" w:fill="FFFFFF"/>
        <w:tabs>
          <w:tab w:val="left" w:leader="underscore" w:pos="12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bookmarkEnd w:id="1"/>
    <w:p w:rsidR="00E260C4" w:rsidRPr="00B815B1" w:rsidRDefault="00E260C4" w:rsidP="00346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2FE" w:rsidRPr="00B815B1" w:rsidRDefault="004442FE" w:rsidP="00440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4442FE" w:rsidRDefault="004442FE" w:rsidP="00440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15B1" w:rsidRDefault="00B815B1" w:rsidP="00440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15B1" w:rsidRDefault="00B815B1" w:rsidP="00440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15B1" w:rsidRPr="00B815B1" w:rsidRDefault="00B815B1" w:rsidP="004408D2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15B1" w:rsidRPr="00765B5D" w:rsidRDefault="00B815B1" w:rsidP="00B815B1">
      <w:pPr>
        <w:widowControl w:val="0"/>
        <w:autoSpaceDE w:val="0"/>
        <w:autoSpaceDN w:val="0"/>
        <w:adjustRightInd w:val="0"/>
        <w:ind w:left="426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765B5D">
        <w:rPr>
          <w:rFonts w:ascii="Times New Roman" w:hAnsi="Times New Roman"/>
          <w:b/>
          <w:color w:val="0D0D0D"/>
          <w:sz w:val="24"/>
          <w:szCs w:val="24"/>
        </w:rPr>
        <w:lastRenderedPageBreak/>
        <w:t>СОДЕРЖАНИЕ</w:t>
      </w:r>
    </w:p>
    <w:p w:rsidR="00B815B1" w:rsidRPr="00765B5D" w:rsidRDefault="00B815B1" w:rsidP="00B815B1">
      <w:pPr>
        <w:widowControl w:val="0"/>
        <w:autoSpaceDE w:val="0"/>
        <w:autoSpaceDN w:val="0"/>
        <w:adjustRightInd w:val="0"/>
        <w:ind w:left="426"/>
        <w:rPr>
          <w:rFonts w:ascii="Times New Roman" w:hAnsi="Times New Roman"/>
          <w:b/>
          <w:i/>
          <w:color w:val="0D0D0D"/>
          <w:sz w:val="24"/>
          <w:szCs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7490"/>
        <w:gridCol w:w="1866"/>
      </w:tblGrid>
      <w:tr w:rsidR="00B815B1" w:rsidRPr="00765B5D" w:rsidTr="00613E1D">
        <w:tc>
          <w:tcPr>
            <w:tcW w:w="7490" w:type="dxa"/>
          </w:tcPr>
          <w:p w:rsidR="00B815B1" w:rsidRPr="00765B5D" w:rsidRDefault="00B815B1" w:rsidP="00B815B1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B815B1" w:rsidRPr="00765B5D" w:rsidRDefault="00B815B1" w:rsidP="00613E1D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 xml:space="preserve">                       4</w:t>
            </w:r>
          </w:p>
        </w:tc>
      </w:tr>
      <w:tr w:rsidR="00B815B1" w:rsidRPr="00765B5D" w:rsidTr="00613E1D">
        <w:tc>
          <w:tcPr>
            <w:tcW w:w="7490" w:type="dxa"/>
          </w:tcPr>
          <w:p w:rsidR="00B815B1" w:rsidRPr="00765B5D" w:rsidRDefault="00B815B1" w:rsidP="00B815B1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:rsidR="00B815B1" w:rsidRPr="00765B5D" w:rsidRDefault="00B815B1" w:rsidP="00B815B1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B815B1" w:rsidRPr="00765B5D" w:rsidRDefault="00B815B1" w:rsidP="00613E1D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 xml:space="preserve">            6</w:t>
            </w:r>
          </w:p>
          <w:p w:rsidR="00B815B1" w:rsidRPr="00765B5D" w:rsidRDefault="00B815B1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ab/>
              <w:t>13</w:t>
            </w:r>
          </w:p>
        </w:tc>
      </w:tr>
      <w:tr w:rsidR="00B815B1" w:rsidRPr="00765B5D" w:rsidTr="00613E1D">
        <w:tc>
          <w:tcPr>
            <w:tcW w:w="7490" w:type="dxa"/>
          </w:tcPr>
          <w:p w:rsidR="00B815B1" w:rsidRPr="00765B5D" w:rsidRDefault="00B815B1" w:rsidP="00B815B1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815B1" w:rsidRPr="00765B5D" w:rsidRDefault="00B815B1" w:rsidP="00B815B1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ind w:left="426" w:firstLine="0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B815B1" w:rsidRPr="00765B5D" w:rsidRDefault="00B815B1" w:rsidP="00613E1D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815B1" w:rsidRPr="00765B5D" w:rsidRDefault="00B815B1" w:rsidP="00613E1D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815B1" w:rsidRPr="00765B5D" w:rsidRDefault="00B815B1" w:rsidP="00613E1D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815B1" w:rsidRPr="00765B5D" w:rsidRDefault="00B815B1" w:rsidP="00613E1D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815B1" w:rsidRPr="00765B5D" w:rsidRDefault="00B815B1" w:rsidP="00613E1D">
            <w:pPr>
              <w:suppressAutoHyphens/>
              <w:ind w:left="426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1866" w:type="dxa"/>
          </w:tcPr>
          <w:p w:rsidR="00B815B1" w:rsidRPr="00765B5D" w:rsidRDefault="00B815B1" w:rsidP="00613E1D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B815B1" w:rsidRPr="00765B5D" w:rsidRDefault="00B815B1" w:rsidP="00613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B815B1" w:rsidRPr="00765B5D" w:rsidRDefault="00B815B1" w:rsidP="00613E1D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765B5D">
              <w:rPr>
                <w:rFonts w:ascii="Times New Roman" w:hAnsi="Times New Roman"/>
                <w:sz w:val="24"/>
                <w:szCs w:val="24"/>
              </w:rPr>
              <w:tab/>
              <w:t>16</w:t>
            </w:r>
          </w:p>
        </w:tc>
      </w:tr>
    </w:tbl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97536E" w:rsidRPr="00B815B1" w:rsidRDefault="0097536E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260C4" w:rsidRPr="00B815B1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4442FE" w:rsidRPr="00B815B1" w:rsidRDefault="004442FE" w:rsidP="004408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442FE" w:rsidRPr="00B815B1" w:rsidRDefault="004442FE" w:rsidP="004408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408D2" w:rsidRPr="00B815B1" w:rsidRDefault="004408D2" w:rsidP="004408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815B1">
        <w:rPr>
          <w:rFonts w:ascii="Times New Roman" w:hAnsi="Times New Roman"/>
          <w:b/>
          <w:caps/>
          <w:sz w:val="24"/>
          <w:szCs w:val="24"/>
        </w:rPr>
        <w:t>1. ПАСПОРТ ПРОГРАММЫ ДИСЦИПЛИНЫ</w:t>
      </w:r>
    </w:p>
    <w:p w:rsidR="004408D2" w:rsidRPr="00B815B1" w:rsidRDefault="004408D2" w:rsidP="00AB2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2"/>
        <w:jc w:val="both"/>
        <w:rPr>
          <w:rFonts w:ascii="Times New Roman" w:hAnsi="Times New Roman"/>
          <w:b/>
          <w:sz w:val="24"/>
          <w:szCs w:val="24"/>
        </w:rPr>
      </w:pPr>
    </w:p>
    <w:p w:rsidR="004408D2" w:rsidRPr="00B815B1" w:rsidRDefault="004408D2" w:rsidP="00AB2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282"/>
        <w:jc w:val="both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 xml:space="preserve">1.1. Область применения программы </w:t>
      </w:r>
    </w:p>
    <w:p w:rsidR="004408D2" w:rsidRPr="00B815B1" w:rsidRDefault="004408D2" w:rsidP="00AB2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282"/>
        <w:jc w:val="both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 xml:space="preserve"> </w:t>
      </w:r>
      <w:r w:rsidRPr="00B815B1">
        <w:rPr>
          <w:rFonts w:ascii="Times New Roman" w:hAnsi="Times New Roman"/>
          <w:sz w:val="24"/>
          <w:szCs w:val="24"/>
        </w:rPr>
        <w:t>Программа</w:t>
      </w:r>
      <w:r w:rsidRPr="00B815B1">
        <w:rPr>
          <w:rFonts w:ascii="Times New Roman" w:hAnsi="Times New Roman"/>
          <w:b/>
          <w:sz w:val="24"/>
          <w:szCs w:val="24"/>
        </w:rPr>
        <w:t xml:space="preserve"> </w:t>
      </w:r>
      <w:r w:rsidRPr="00B815B1">
        <w:rPr>
          <w:rFonts w:ascii="Times New Roman" w:hAnsi="Times New Roman"/>
          <w:sz w:val="24"/>
          <w:szCs w:val="24"/>
        </w:rPr>
        <w:t>дисциплины является частью основной профессиональной образовательной программы в соответствии с ФГОС СПО 40.02.01. Право и организация социального обеспечения</w:t>
      </w:r>
      <w:r w:rsidRPr="00B815B1">
        <w:rPr>
          <w:rFonts w:ascii="Times New Roman" w:hAnsi="Times New Roman"/>
          <w:b/>
          <w:sz w:val="24"/>
          <w:szCs w:val="24"/>
        </w:rPr>
        <w:t>.</w:t>
      </w:r>
    </w:p>
    <w:p w:rsidR="004408D2" w:rsidRPr="00B815B1" w:rsidRDefault="004408D2" w:rsidP="00AB2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282"/>
        <w:jc w:val="both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</w:p>
    <w:p w:rsidR="004408D2" w:rsidRPr="00B815B1" w:rsidRDefault="004408D2" w:rsidP="00AB2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282"/>
        <w:rPr>
          <w:rFonts w:ascii="Times New Roman" w:hAnsi="Times New Roman"/>
          <w:i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Дисциплина </w:t>
      </w:r>
      <w:r w:rsidRPr="00B815B1">
        <w:rPr>
          <w:rFonts w:ascii="Times New Roman" w:hAnsi="Times New Roman"/>
          <w:sz w:val="24"/>
          <w:szCs w:val="24"/>
          <w:u w:val="single"/>
        </w:rPr>
        <w:t>ОП.04. Основы экологического права</w:t>
      </w:r>
      <w:r w:rsidRPr="00B815B1">
        <w:rPr>
          <w:rFonts w:ascii="Times New Roman" w:hAnsi="Times New Roman"/>
          <w:sz w:val="24"/>
          <w:szCs w:val="24"/>
        </w:rPr>
        <w:t xml:space="preserve"> является общепрофессиональной дисциплиной профессионального цикла. </w:t>
      </w:r>
    </w:p>
    <w:p w:rsidR="004408D2" w:rsidRPr="00B815B1" w:rsidRDefault="004408D2" w:rsidP="00AB24B3">
      <w:pPr>
        <w:widowControl w:val="0"/>
        <w:spacing w:after="0" w:line="240" w:lineRule="auto"/>
        <w:ind w:left="284" w:right="282"/>
        <w:jc w:val="both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>1.3. Требования к результатам освоения дисциплины:</w:t>
      </w:r>
    </w:p>
    <w:p w:rsidR="004408D2" w:rsidRPr="00B815B1" w:rsidRDefault="004408D2" w:rsidP="00AB24B3">
      <w:pPr>
        <w:autoSpaceDE w:val="0"/>
        <w:autoSpaceDN w:val="0"/>
        <w:adjustRightInd w:val="0"/>
        <w:spacing w:after="0" w:line="240" w:lineRule="auto"/>
        <w:ind w:left="284" w:right="282"/>
        <w:jc w:val="both"/>
        <w:rPr>
          <w:rFonts w:ascii="Times New Roman" w:hAnsi="Times New Roman"/>
          <w:color w:val="000000"/>
          <w:sz w:val="24"/>
          <w:szCs w:val="24"/>
        </w:rPr>
      </w:pPr>
      <w:r w:rsidRPr="00B815B1">
        <w:rPr>
          <w:rFonts w:ascii="Times New Roman" w:hAnsi="Times New Roman"/>
          <w:color w:val="000000"/>
          <w:sz w:val="24"/>
          <w:szCs w:val="24"/>
        </w:rPr>
        <w:t>Изучение дисциплины направлено на формирование у обучающихся следующих общих и профессиональных компетенций:</w:t>
      </w:r>
    </w:p>
    <w:p w:rsidR="004408D2" w:rsidRPr="00B815B1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3134"/>
        <w:gridCol w:w="2678"/>
      </w:tblGrid>
      <w:tr w:rsidR="004408D2" w:rsidRPr="00B815B1" w:rsidTr="00AB24B3">
        <w:trPr>
          <w:trHeight w:val="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Код ПК, 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Умения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Знания</w:t>
            </w: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ОК 2</w:t>
            </w: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Организовывать собственную деятельность, определять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толковать и применять нормы экологического права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понятие и источники экологического права</w:t>
            </w: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ОК 4</w:t>
            </w: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анализировать, делать выводы и обосновывать свою точку зрения по экологическим правоотношениям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экологические права и обязанности граждан</w:t>
            </w: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ОК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применять правовые нормы для решения практических ситуаций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право собственности на природные ресурсы, право природопользования</w:t>
            </w: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ОК 6</w:t>
            </w: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Работать в коллективе и команде, обеспечивать ее сплочение, эффективно общаться с коллегами, руководством, потребителями.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ОК 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hd w:val="clear" w:color="auto" w:fill="FFFFFF"/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правовой механизм охраны окружающей среды</w:t>
            </w: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ОК 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Ориентироваться в </w:t>
            </w:r>
            <w:r w:rsidRPr="00B815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условиях постоянного изменения правовой базы.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08D2" w:rsidRPr="00B815B1" w:rsidRDefault="004408D2" w:rsidP="004408D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виды экологических </w:t>
            </w:r>
            <w:r w:rsidRPr="00B815B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правонарушений и ответственность за них</w:t>
            </w: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lastRenderedPageBreak/>
              <w:t>ОК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pacing w:after="0" w:line="240" w:lineRule="auto"/>
              <w:rPr>
                <w:rFonts w:ascii="Times New Roman" w:hAnsi="Times New Roman"/>
                <w:color w:val="464C55"/>
                <w:sz w:val="24"/>
                <w:szCs w:val="24"/>
                <w:shd w:val="clear" w:color="auto" w:fill="FFFFFF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Соблюдать основы здорового образа жизни, требования охраны труда.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464C55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ОК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 xml:space="preserve">Соблюдать деловой этикет, культуру и психологические основы общения, нормы и правила поведения.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hAnsi="Times New Roman"/>
                <w:color w:val="464C5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ОК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7D7DB3" w:rsidP="004408D2">
            <w:pPr>
              <w:spacing w:after="0" w:line="240" w:lineRule="auto"/>
              <w:rPr>
                <w:rFonts w:ascii="Times New Roman" w:hAnsi="Times New Roman"/>
                <w:color w:val="464C55"/>
                <w:sz w:val="24"/>
                <w:szCs w:val="24"/>
                <w:shd w:val="clear" w:color="auto" w:fill="FFFFFF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Проявлять нетерпимость к коррупционному поведению.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4408D2" w:rsidRPr="00B815B1" w:rsidTr="00AB24B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B815B1">
              <w:rPr>
                <w:rFonts w:ascii="Times New Roman" w:eastAsia="PMingLiU" w:hAnsi="Times New Roman"/>
                <w:sz w:val="24"/>
                <w:szCs w:val="24"/>
              </w:rPr>
              <w:t>ПК 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D2" w:rsidRPr="00B815B1" w:rsidRDefault="008B042A" w:rsidP="004408D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</w:tbl>
    <w:p w:rsidR="004408D2" w:rsidRPr="00B815B1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042A" w:rsidRPr="00B815B1" w:rsidRDefault="008B042A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408D2" w:rsidRPr="00B815B1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/>
          <w:bCs/>
          <w:sz w:val="24"/>
          <w:szCs w:val="24"/>
        </w:rPr>
        <w:t xml:space="preserve">1.4. Рекомендуемое количество часов на освоение программы учебной дисциплины: </w:t>
      </w:r>
      <w:r w:rsidRPr="00B815B1">
        <w:rPr>
          <w:rFonts w:ascii="Times New Roman" w:hAnsi="Times New Roman"/>
          <w:bCs/>
          <w:sz w:val="24"/>
          <w:szCs w:val="24"/>
        </w:rPr>
        <w:t xml:space="preserve">максимальной учебной нагрузки обучающегося </w:t>
      </w:r>
      <w:r w:rsidR="006963D1" w:rsidRPr="00B815B1">
        <w:rPr>
          <w:rFonts w:ascii="Times New Roman" w:hAnsi="Times New Roman"/>
          <w:b/>
          <w:bCs/>
          <w:sz w:val="24"/>
          <w:szCs w:val="24"/>
          <w:u w:val="single"/>
        </w:rPr>
        <w:t>86</w:t>
      </w:r>
      <w:r w:rsidRPr="00B815B1">
        <w:rPr>
          <w:rFonts w:ascii="Times New Roman" w:hAnsi="Times New Roman"/>
          <w:bCs/>
          <w:sz w:val="24"/>
          <w:szCs w:val="24"/>
        </w:rPr>
        <w:t xml:space="preserve"> часов, в том числе: обязательной аудиторной учебной нагрузки обучающегося </w:t>
      </w:r>
      <w:r w:rsidR="006963D1" w:rsidRPr="00B815B1">
        <w:rPr>
          <w:rFonts w:ascii="Times New Roman" w:hAnsi="Times New Roman"/>
          <w:b/>
          <w:bCs/>
          <w:sz w:val="24"/>
          <w:szCs w:val="24"/>
          <w:u w:val="single"/>
        </w:rPr>
        <w:t>57</w:t>
      </w:r>
      <w:r w:rsidRPr="00B815B1">
        <w:rPr>
          <w:rFonts w:ascii="Times New Roman" w:hAnsi="Times New Roman"/>
          <w:bCs/>
          <w:sz w:val="24"/>
          <w:szCs w:val="24"/>
        </w:rPr>
        <w:t xml:space="preserve"> часа; самостоятельной работы обучающегося </w:t>
      </w:r>
      <w:r w:rsidR="006963D1" w:rsidRPr="00B815B1">
        <w:rPr>
          <w:rFonts w:ascii="Times New Roman" w:hAnsi="Times New Roman"/>
          <w:b/>
          <w:bCs/>
          <w:sz w:val="24"/>
          <w:szCs w:val="24"/>
          <w:u w:val="single"/>
        </w:rPr>
        <w:t>29</w:t>
      </w:r>
      <w:r w:rsidRPr="00B815B1">
        <w:rPr>
          <w:rFonts w:ascii="Times New Roman" w:hAnsi="Times New Roman"/>
          <w:bCs/>
          <w:sz w:val="24"/>
          <w:szCs w:val="24"/>
        </w:rPr>
        <w:t xml:space="preserve"> часов.</w:t>
      </w:r>
      <w:r w:rsidRPr="00B815B1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4408D2" w:rsidRPr="00B815B1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6130F" w:rsidRPr="00B815B1" w:rsidRDefault="00C6130F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6130F" w:rsidRPr="00B815B1" w:rsidRDefault="00C6130F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2A" w:rsidRPr="00B815B1" w:rsidRDefault="008B042A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2A" w:rsidRPr="00B815B1" w:rsidRDefault="008B042A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24B3" w:rsidRPr="00B815B1" w:rsidRDefault="00AB24B3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2A" w:rsidRPr="00B815B1" w:rsidRDefault="008B042A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2A" w:rsidRPr="00B815B1" w:rsidRDefault="008B042A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2A" w:rsidRPr="00B815B1" w:rsidRDefault="008B042A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042A" w:rsidRPr="00B815B1" w:rsidRDefault="008B042A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08D2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15B1" w:rsidRDefault="00B815B1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15B1" w:rsidRPr="00B815B1" w:rsidRDefault="00B815B1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08D2" w:rsidRPr="00B815B1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ДИСЦИПЛИНЫ</w:t>
      </w:r>
    </w:p>
    <w:p w:rsidR="004408D2" w:rsidRPr="00B815B1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4"/>
          <w:szCs w:val="24"/>
        </w:rPr>
      </w:pPr>
    </w:p>
    <w:p w:rsidR="004408D2" w:rsidRPr="00B815B1" w:rsidRDefault="004408D2" w:rsidP="004408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B815B1">
        <w:rPr>
          <w:rFonts w:ascii="Times New Roman" w:hAnsi="Times New Roman"/>
          <w:b/>
          <w:sz w:val="24"/>
          <w:szCs w:val="24"/>
        </w:rPr>
        <w:t>2.1 Объем дисциплины и виды учебной работы</w:t>
      </w:r>
    </w:p>
    <w:p w:rsidR="00EE7918" w:rsidRPr="00B815B1" w:rsidRDefault="00EE7918" w:rsidP="00EE79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97"/>
        <w:gridCol w:w="2124"/>
      </w:tblGrid>
      <w:tr w:rsidR="00EE7918" w:rsidRPr="00B815B1" w:rsidTr="00657EE0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E7918" w:rsidRPr="00B815B1" w:rsidTr="00657EE0">
        <w:trPr>
          <w:trHeight w:val="454"/>
        </w:trPr>
        <w:tc>
          <w:tcPr>
            <w:tcW w:w="3981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Максимальная  учебная нагрузка</w:t>
            </w:r>
          </w:p>
        </w:tc>
        <w:tc>
          <w:tcPr>
            <w:tcW w:w="1019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Cs/>
                <w:color w:val="FFFFFF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iCs/>
                <w:sz w:val="24"/>
                <w:szCs w:val="24"/>
              </w:rPr>
              <w:t>86</w:t>
            </w:r>
          </w:p>
        </w:tc>
      </w:tr>
      <w:tr w:rsidR="00EE7918" w:rsidRPr="00B815B1" w:rsidTr="00657EE0">
        <w:trPr>
          <w:trHeight w:val="454"/>
        </w:trPr>
        <w:tc>
          <w:tcPr>
            <w:tcW w:w="3981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iCs/>
                <w:sz w:val="24"/>
                <w:szCs w:val="24"/>
              </w:rPr>
              <w:t>29</w:t>
            </w:r>
          </w:p>
        </w:tc>
      </w:tr>
      <w:tr w:rsidR="00EE7918" w:rsidRPr="00B815B1" w:rsidTr="00657EE0">
        <w:trPr>
          <w:trHeight w:val="454"/>
        </w:trPr>
        <w:tc>
          <w:tcPr>
            <w:tcW w:w="3981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Обязательная аудиторная нагрузка</w:t>
            </w:r>
          </w:p>
        </w:tc>
        <w:tc>
          <w:tcPr>
            <w:tcW w:w="1019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iCs/>
                <w:sz w:val="24"/>
                <w:szCs w:val="24"/>
              </w:rPr>
              <w:t>57</w:t>
            </w:r>
          </w:p>
        </w:tc>
      </w:tr>
      <w:tr w:rsidR="00EE7918" w:rsidRPr="00B815B1" w:rsidTr="00657EE0">
        <w:trPr>
          <w:trHeight w:val="454"/>
        </w:trPr>
        <w:tc>
          <w:tcPr>
            <w:tcW w:w="5000" w:type="pct"/>
            <w:gridSpan w:val="2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i/>
                <w:sz w:val="24"/>
                <w:szCs w:val="24"/>
              </w:rPr>
              <w:t>в том числе:</w:t>
            </w:r>
          </w:p>
        </w:tc>
      </w:tr>
      <w:tr w:rsidR="00EE7918" w:rsidRPr="00B815B1" w:rsidTr="00657EE0">
        <w:trPr>
          <w:trHeight w:val="454"/>
        </w:trPr>
        <w:tc>
          <w:tcPr>
            <w:tcW w:w="3981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теоретические</w:t>
            </w:r>
          </w:p>
        </w:tc>
        <w:tc>
          <w:tcPr>
            <w:tcW w:w="1019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iCs/>
                <w:sz w:val="24"/>
                <w:szCs w:val="24"/>
              </w:rPr>
              <w:t>47</w:t>
            </w:r>
          </w:p>
        </w:tc>
      </w:tr>
      <w:tr w:rsidR="00EE7918" w:rsidRPr="00B815B1" w:rsidTr="00657EE0">
        <w:trPr>
          <w:trHeight w:val="454"/>
        </w:trPr>
        <w:tc>
          <w:tcPr>
            <w:tcW w:w="3981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019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EE7918" w:rsidRPr="00B815B1" w:rsidTr="00657EE0">
        <w:trPr>
          <w:trHeight w:val="454"/>
        </w:trPr>
        <w:tc>
          <w:tcPr>
            <w:tcW w:w="3981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EE7918" w:rsidRPr="00B815B1" w:rsidTr="00657EE0">
        <w:trPr>
          <w:trHeight w:val="454"/>
        </w:trPr>
        <w:tc>
          <w:tcPr>
            <w:tcW w:w="3981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Итоговая аттестация в форме дифференцированного зачета     </w:t>
            </w:r>
          </w:p>
        </w:tc>
        <w:tc>
          <w:tcPr>
            <w:tcW w:w="1019" w:type="pct"/>
            <w:vAlign w:val="center"/>
          </w:tcPr>
          <w:p w:rsidR="00EE7918" w:rsidRPr="00B815B1" w:rsidRDefault="00EE7918" w:rsidP="00EE791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EE7918" w:rsidRPr="00B815B1" w:rsidRDefault="00EE7918" w:rsidP="00EE791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408D2" w:rsidRPr="00B815B1" w:rsidRDefault="004408D2" w:rsidP="004408D2">
      <w:pPr>
        <w:spacing w:after="0" w:line="240" w:lineRule="auto"/>
        <w:rPr>
          <w:rFonts w:ascii="Times New Roman" w:hAnsi="Times New Roman"/>
          <w:sz w:val="24"/>
          <w:szCs w:val="24"/>
        </w:rPr>
        <w:sectPr w:rsidR="004408D2" w:rsidRPr="00B815B1" w:rsidSect="0063558A">
          <w:footerReference w:type="even" r:id="rId8"/>
          <w:footerReference w:type="default" r:id="rId9"/>
          <w:pgSz w:w="11906" w:h="16838"/>
          <w:pgMar w:top="851" w:right="567" w:bottom="1134" w:left="1134" w:header="708" w:footer="708" w:gutter="0"/>
          <w:pgNumType w:start="1"/>
          <w:cols w:space="720"/>
          <w:docGrid w:linePitch="326"/>
        </w:sectPr>
      </w:pPr>
    </w:p>
    <w:p w:rsidR="004408D2" w:rsidRPr="00B815B1" w:rsidRDefault="004408D2" w:rsidP="004408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lastRenderedPageBreak/>
        <w:t xml:space="preserve">2.2.  Тематический план и содержание </w:t>
      </w:r>
      <w:r w:rsidR="001E1A12" w:rsidRPr="00B815B1">
        <w:rPr>
          <w:rFonts w:ascii="Times New Roman" w:hAnsi="Times New Roman"/>
          <w:b/>
          <w:sz w:val="24"/>
          <w:szCs w:val="24"/>
        </w:rPr>
        <w:t>дисциплины «</w:t>
      </w:r>
      <w:r w:rsidRPr="00B815B1">
        <w:rPr>
          <w:rFonts w:ascii="Times New Roman" w:hAnsi="Times New Roman"/>
          <w:b/>
          <w:sz w:val="24"/>
          <w:szCs w:val="24"/>
        </w:rPr>
        <w:t>Основы экологического права»</w:t>
      </w:r>
    </w:p>
    <w:p w:rsidR="004408D2" w:rsidRPr="00B815B1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14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  <w:gridCol w:w="7986"/>
        <w:gridCol w:w="1646"/>
        <w:gridCol w:w="1795"/>
      </w:tblGrid>
      <w:tr w:rsidR="004408D2" w:rsidRPr="00B815B1" w:rsidTr="0063558A">
        <w:trPr>
          <w:trHeight w:val="773"/>
          <w:jc w:val="center"/>
        </w:trPr>
        <w:tc>
          <w:tcPr>
            <w:tcW w:w="3503" w:type="dxa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986" w:type="dxa"/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 практические работы, самостоятельная работа обучающихся.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ОК и ПК</w:t>
            </w:r>
          </w:p>
        </w:tc>
      </w:tr>
      <w:tr w:rsidR="004408D2" w:rsidRPr="00B815B1" w:rsidTr="0063558A">
        <w:trPr>
          <w:trHeight w:val="20"/>
          <w:jc w:val="center"/>
        </w:trPr>
        <w:tc>
          <w:tcPr>
            <w:tcW w:w="3503" w:type="dxa"/>
            <w:vAlign w:val="center"/>
          </w:tcPr>
          <w:p w:rsidR="004408D2" w:rsidRPr="00B815B1" w:rsidRDefault="004408D2" w:rsidP="004408D2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6" w:type="dxa"/>
            <w:tcBorders>
              <w:bottom w:val="single" w:sz="4" w:space="0" w:color="auto"/>
            </w:tcBorders>
            <w:vAlign w:val="center"/>
          </w:tcPr>
          <w:p w:rsidR="004408D2" w:rsidRPr="00B815B1" w:rsidRDefault="004408D2" w:rsidP="004408D2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08D2" w:rsidRPr="00B815B1" w:rsidRDefault="004408D2" w:rsidP="004408D2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4408D2" w:rsidRPr="00B815B1" w:rsidRDefault="004408D2" w:rsidP="004408D2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08D2" w:rsidRPr="00B815B1" w:rsidTr="0063558A">
        <w:trPr>
          <w:trHeight w:val="20"/>
          <w:jc w:val="center"/>
        </w:trPr>
        <w:tc>
          <w:tcPr>
            <w:tcW w:w="3503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6" w:type="dxa"/>
            <w:shd w:val="clear" w:color="auto" w:fill="auto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Общая часть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08D2" w:rsidRPr="00B815B1" w:rsidTr="0063558A">
        <w:trPr>
          <w:trHeight w:val="20"/>
          <w:jc w:val="center"/>
        </w:trPr>
        <w:tc>
          <w:tcPr>
            <w:tcW w:w="3503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7986" w:type="dxa"/>
            <w:shd w:val="clear" w:color="auto" w:fill="auto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Вводная часть. </w:t>
            </w:r>
            <w:r w:rsidRPr="00B815B1">
              <w:rPr>
                <w:rFonts w:ascii="Times New Roman" w:hAnsi="Times New Roman"/>
                <w:sz w:val="24"/>
                <w:szCs w:val="24"/>
              </w:rPr>
              <w:t>Цели и задачи изучения экологического права.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408D2" w:rsidRPr="00B815B1" w:rsidRDefault="00A2646B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7FB3" w:rsidRPr="00B815B1" w:rsidTr="0063558A">
        <w:trPr>
          <w:trHeight w:val="271"/>
          <w:jc w:val="center"/>
        </w:trPr>
        <w:tc>
          <w:tcPr>
            <w:tcW w:w="3503" w:type="dxa"/>
            <w:vMerge w:val="restart"/>
          </w:tcPr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 xml:space="preserve">Экологическое </w:t>
            </w:r>
            <w:r w:rsidR="005F677D" w:rsidRPr="00B815B1">
              <w:rPr>
                <w:rFonts w:ascii="Times New Roman" w:hAnsi="Times New Roman"/>
                <w:bCs/>
                <w:sz w:val="24"/>
                <w:szCs w:val="24"/>
              </w:rPr>
              <w:t>право,</w:t>
            </w: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 xml:space="preserve"> как отрасль права</w:t>
            </w:r>
          </w:p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7FB3" w:rsidRPr="00B815B1" w:rsidRDefault="00A37FB3" w:rsidP="004408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86" w:type="dxa"/>
            <w:shd w:val="clear" w:color="auto" w:fill="auto"/>
          </w:tcPr>
          <w:p w:rsidR="00A37FB3" w:rsidRPr="00B815B1" w:rsidRDefault="00A37FB3" w:rsidP="004408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FB3" w:rsidRPr="00B815B1" w:rsidTr="0063558A">
        <w:trPr>
          <w:trHeight w:val="330"/>
          <w:jc w:val="center"/>
        </w:trPr>
        <w:tc>
          <w:tcPr>
            <w:tcW w:w="3503" w:type="dxa"/>
            <w:vMerge/>
          </w:tcPr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  <w:shd w:val="clear" w:color="auto" w:fill="auto"/>
          </w:tcPr>
          <w:p w:rsidR="00A37FB3" w:rsidRPr="00B815B1" w:rsidRDefault="00A37FB3" w:rsidP="004408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1. Экологические правоотношения: понятие, виды, классификация и система источников экологического права.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A37FB3" w:rsidRPr="00B815B1" w:rsidRDefault="00A37FB3" w:rsidP="00A37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ОК 2,</w:t>
            </w: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 xml:space="preserve"> ОК 8,</w:t>
            </w:r>
          </w:p>
          <w:p w:rsidR="00A37FB3" w:rsidRPr="00B815B1" w:rsidRDefault="00A37FB3" w:rsidP="00A37F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</w:tr>
      <w:tr w:rsidR="00A37FB3" w:rsidRPr="00B815B1" w:rsidTr="00A37FB3">
        <w:trPr>
          <w:trHeight w:val="1756"/>
          <w:jc w:val="center"/>
        </w:trPr>
        <w:tc>
          <w:tcPr>
            <w:tcW w:w="3503" w:type="dxa"/>
            <w:vMerge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обучающихся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подготовка реферата (сообщения) о состоянии окружающей среды, причинах экологического кризиса и путях выхода из него.</w:t>
            </w:r>
          </w:p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Подготовка (сообщения)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Конституция РФ как источник экологического права.</w:t>
            </w: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Международное экологическое законодательство. Работа с нормативными правовыми актами и литературой.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08D2" w:rsidRPr="00B815B1" w:rsidTr="0063558A">
        <w:trPr>
          <w:trHeight w:val="256"/>
          <w:jc w:val="center"/>
        </w:trPr>
        <w:tc>
          <w:tcPr>
            <w:tcW w:w="3503" w:type="dxa"/>
            <w:vMerge w:val="restart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Экологические права и обязанности граждан</w:t>
            </w: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shd w:val="clear" w:color="auto" w:fill="auto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08D2" w:rsidRPr="00B815B1" w:rsidTr="0063558A">
        <w:trPr>
          <w:trHeight w:val="360"/>
          <w:jc w:val="center"/>
        </w:trPr>
        <w:tc>
          <w:tcPr>
            <w:tcW w:w="3503" w:type="dxa"/>
            <w:vMerge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Понятие и виды экологических прав граждан.</w:t>
            </w:r>
          </w:p>
        </w:tc>
        <w:tc>
          <w:tcPr>
            <w:tcW w:w="1646" w:type="dxa"/>
            <w:shd w:val="clear" w:color="auto" w:fill="auto"/>
          </w:tcPr>
          <w:p w:rsidR="004408D2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4408D2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4,</w:t>
            </w:r>
          </w:p>
        </w:tc>
      </w:tr>
      <w:tr w:rsidR="004408D2" w:rsidRPr="00B815B1" w:rsidTr="0063558A">
        <w:trPr>
          <w:trHeight w:val="20"/>
          <w:jc w:val="center"/>
        </w:trPr>
        <w:tc>
          <w:tcPr>
            <w:tcW w:w="3503" w:type="dxa"/>
            <w:vMerge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№ 1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определение экологических прав граждан с использованием Конституции РФ, ФЗ «Об охране окружающей среды» и других нормативных правовых актов</w:t>
            </w:r>
            <w:r w:rsidR="007C5B95"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46" w:type="dxa"/>
            <w:shd w:val="clear" w:color="auto" w:fill="auto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7FB3" w:rsidRPr="00B815B1" w:rsidTr="0063558A">
        <w:trPr>
          <w:trHeight w:val="278"/>
          <w:jc w:val="center"/>
        </w:trPr>
        <w:tc>
          <w:tcPr>
            <w:tcW w:w="3503" w:type="dxa"/>
            <w:vMerge w:val="restart"/>
          </w:tcPr>
          <w:p w:rsidR="00A37FB3" w:rsidRPr="00B815B1" w:rsidRDefault="00A37FB3" w:rsidP="00A37FB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                            </w:t>
            </w: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Право собственности на природные ресурсы.                                  Право природопользования.</w:t>
            </w:r>
          </w:p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Правовой механизм охраны окружающей среды.</w:t>
            </w:r>
          </w:p>
        </w:tc>
        <w:tc>
          <w:tcPr>
            <w:tcW w:w="7986" w:type="dxa"/>
          </w:tcPr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95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7FB3" w:rsidRPr="00B815B1" w:rsidTr="0063558A">
        <w:trPr>
          <w:trHeight w:val="595"/>
          <w:jc w:val="center"/>
        </w:trPr>
        <w:tc>
          <w:tcPr>
            <w:tcW w:w="3503" w:type="dxa"/>
            <w:vMerge/>
          </w:tcPr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A37FB3" w:rsidRPr="00B815B1" w:rsidRDefault="00A37FB3" w:rsidP="00440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Понятие, содержание права собственности на природные ресурсы. Понятие права природопользования.</w:t>
            </w:r>
          </w:p>
          <w:p w:rsidR="00A37FB3" w:rsidRPr="00B815B1" w:rsidRDefault="00A37FB3" w:rsidP="00440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управления в области охраны окружающей среды.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1F3FD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95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5, ОК 8</w:t>
            </w:r>
          </w:p>
        </w:tc>
      </w:tr>
      <w:tr w:rsidR="00A37FB3" w:rsidRPr="00B815B1" w:rsidTr="0063558A">
        <w:trPr>
          <w:trHeight w:val="20"/>
          <w:jc w:val="center"/>
        </w:trPr>
        <w:tc>
          <w:tcPr>
            <w:tcW w:w="3503" w:type="dxa"/>
            <w:vMerge/>
          </w:tcPr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№ 2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решение профессиональных ситуаций по определению общего и специального права природопользования</w:t>
            </w:r>
            <w:r w:rsidR="007C5B95"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08D2" w:rsidRPr="00B815B1" w:rsidTr="0063558A">
        <w:trPr>
          <w:trHeight w:val="271"/>
          <w:jc w:val="center"/>
        </w:trPr>
        <w:tc>
          <w:tcPr>
            <w:tcW w:w="3503" w:type="dxa"/>
            <w:vMerge w:val="restart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</w:t>
            </w: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Юридическая ответственность за экологические правонарушения</w:t>
            </w: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08D2" w:rsidRPr="00B815B1" w:rsidRDefault="004408D2" w:rsidP="004408D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shd w:val="clear" w:color="auto" w:fill="auto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8D2" w:rsidRPr="00B815B1" w:rsidTr="0063558A">
        <w:trPr>
          <w:trHeight w:val="315"/>
          <w:jc w:val="center"/>
        </w:trPr>
        <w:tc>
          <w:tcPr>
            <w:tcW w:w="3503" w:type="dxa"/>
            <w:vMerge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4408D2" w:rsidRPr="00B815B1" w:rsidRDefault="004408D2" w:rsidP="004408D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Понятие юридической ответственности, её задачи и виды.</w:t>
            </w:r>
          </w:p>
        </w:tc>
        <w:tc>
          <w:tcPr>
            <w:tcW w:w="1646" w:type="dxa"/>
            <w:shd w:val="clear" w:color="auto" w:fill="auto"/>
          </w:tcPr>
          <w:p w:rsidR="004408D2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4408D2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</w:tr>
      <w:tr w:rsidR="004408D2" w:rsidRPr="00B815B1" w:rsidTr="0063558A">
        <w:trPr>
          <w:trHeight w:val="20"/>
          <w:jc w:val="center"/>
        </w:trPr>
        <w:tc>
          <w:tcPr>
            <w:tcW w:w="3503" w:type="dxa"/>
            <w:vMerge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№ 3 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решение профессиональных ситуаций по определению ответственности граждан и организаций за нарушение экологического законодательства и возмещению вреда, причиненному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окружающей среде</w:t>
            </w:r>
          </w:p>
        </w:tc>
        <w:tc>
          <w:tcPr>
            <w:tcW w:w="1646" w:type="dxa"/>
            <w:shd w:val="clear" w:color="auto" w:fill="auto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1795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8</w:t>
            </w:r>
            <w:r w:rsidRPr="00B81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</w:tr>
      <w:tr w:rsidR="004408D2" w:rsidRPr="00B815B1" w:rsidTr="0063558A">
        <w:trPr>
          <w:trHeight w:val="20"/>
          <w:jc w:val="center"/>
        </w:trPr>
        <w:tc>
          <w:tcPr>
            <w:tcW w:w="3503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6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2.</w:t>
            </w:r>
          </w:p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Особенная часть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7FB3" w:rsidRPr="00B815B1" w:rsidTr="0063558A">
        <w:trPr>
          <w:trHeight w:val="315"/>
          <w:jc w:val="center"/>
        </w:trPr>
        <w:tc>
          <w:tcPr>
            <w:tcW w:w="3503" w:type="dxa"/>
            <w:vMerge w:val="restart"/>
          </w:tcPr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Правовое регулирование использования и охраны отдельных природных объектов.</w:t>
            </w:r>
          </w:p>
          <w:p w:rsidR="00A37FB3" w:rsidRPr="00B815B1" w:rsidRDefault="00A37FB3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A37FB3" w:rsidRPr="00B815B1" w:rsidRDefault="00A37FB3" w:rsidP="00440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B815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95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C5B95" w:rsidRPr="00B815B1" w:rsidTr="0063558A">
        <w:trPr>
          <w:trHeight w:val="315"/>
          <w:jc w:val="center"/>
        </w:trPr>
        <w:tc>
          <w:tcPr>
            <w:tcW w:w="3503" w:type="dxa"/>
            <w:vMerge/>
          </w:tcPr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Юридическое понятие земель. Недра как объект использования и охраны.</w:t>
            </w:r>
          </w:p>
        </w:tc>
        <w:tc>
          <w:tcPr>
            <w:tcW w:w="1646" w:type="dxa"/>
            <w:shd w:val="clear" w:color="auto" w:fill="auto"/>
          </w:tcPr>
          <w:p w:rsidR="007C5B95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9</w:t>
            </w:r>
          </w:p>
        </w:tc>
      </w:tr>
      <w:tr w:rsidR="007C5B95" w:rsidRPr="00B815B1" w:rsidTr="004442FE">
        <w:trPr>
          <w:trHeight w:val="552"/>
          <w:jc w:val="center"/>
        </w:trPr>
        <w:tc>
          <w:tcPr>
            <w:tcW w:w="3503" w:type="dxa"/>
            <w:vMerge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Животный мир как объект правовой охраны.</w:t>
            </w:r>
          </w:p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Атмосферный воздух как объект правовой охраны.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:rsidR="007C5B95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7FB3" w:rsidRPr="00B815B1" w:rsidTr="0063558A">
        <w:trPr>
          <w:trHeight w:val="20"/>
          <w:jc w:val="center"/>
        </w:trPr>
        <w:tc>
          <w:tcPr>
            <w:tcW w:w="3503" w:type="dxa"/>
            <w:vMerge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№ 4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решение профессиональных ситуаций по порядку использования природных ресурсов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8</w:t>
            </w:r>
          </w:p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</w:tr>
      <w:tr w:rsidR="00A37FB3" w:rsidRPr="00B815B1" w:rsidTr="007C5B95">
        <w:trPr>
          <w:trHeight w:val="1370"/>
          <w:jc w:val="center"/>
        </w:trPr>
        <w:tc>
          <w:tcPr>
            <w:tcW w:w="3503" w:type="dxa"/>
            <w:vMerge/>
            <w:tcBorders>
              <w:bottom w:val="single" w:sz="4" w:space="0" w:color="auto"/>
            </w:tcBorders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  <w:tcBorders>
              <w:bottom w:val="single" w:sz="4" w:space="0" w:color="auto"/>
            </w:tcBorders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обучающихся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подготовка реферата (сообщения) «Правовой режим использования и охраны земель», «Правовой режим использования и охраны недр»,</w:t>
            </w:r>
          </w:p>
          <w:p w:rsidR="00A37FB3" w:rsidRPr="00B815B1" w:rsidRDefault="00A37FB3" w:rsidP="007C5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Подготовка реферата (сообщения) «Правовой ре</w:t>
            </w:r>
            <w:r w:rsidR="007C5B95"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жим использования и охраны вод».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:rsidR="00A37FB3" w:rsidRPr="00B815B1" w:rsidRDefault="00025C9F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7FB3" w:rsidRPr="00B815B1" w:rsidTr="007C5B95">
        <w:trPr>
          <w:trHeight w:val="1403"/>
          <w:jc w:val="center"/>
        </w:trPr>
        <w:tc>
          <w:tcPr>
            <w:tcW w:w="3503" w:type="dxa"/>
            <w:vMerge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обучающихся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подготовка реферата (сообщения) «Правовой режим использования и охраны лесов»,</w:t>
            </w:r>
          </w:p>
          <w:p w:rsidR="00A37FB3" w:rsidRPr="00B815B1" w:rsidRDefault="00A37FB3" w:rsidP="007C5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Подготовка реферата (сообщения) «Правовой режим использования и охраны животного мира», «Правовой режим использования и охраны атмосферного воздуха»</w:t>
            </w:r>
            <w:r w:rsidR="007C5B95"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46" w:type="dxa"/>
            <w:shd w:val="clear" w:color="auto" w:fill="auto"/>
          </w:tcPr>
          <w:p w:rsidR="00A37FB3" w:rsidRPr="00B815B1" w:rsidRDefault="00025C9F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A37FB3" w:rsidRPr="00B815B1" w:rsidRDefault="00A37FB3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5B95" w:rsidRPr="00B815B1" w:rsidTr="0063558A">
        <w:trPr>
          <w:trHeight w:val="291"/>
          <w:jc w:val="center"/>
        </w:trPr>
        <w:tc>
          <w:tcPr>
            <w:tcW w:w="3503" w:type="dxa"/>
            <w:vMerge w:val="restart"/>
          </w:tcPr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Правовой режим особо охраняемых природных территорий.</w:t>
            </w:r>
          </w:p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shd w:val="clear" w:color="auto" w:fill="auto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95" w:type="dxa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5B95" w:rsidRPr="00B815B1" w:rsidTr="0063558A">
        <w:trPr>
          <w:trHeight w:val="255"/>
          <w:jc w:val="center"/>
        </w:trPr>
        <w:tc>
          <w:tcPr>
            <w:tcW w:w="3503" w:type="dxa"/>
            <w:vMerge/>
          </w:tcPr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1.Особо охраняемые природные территории: виды, цели образования.</w:t>
            </w:r>
          </w:p>
        </w:tc>
        <w:tc>
          <w:tcPr>
            <w:tcW w:w="1646" w:type="dxa"/>
            <w:shd w:val="clear" w:color="auto" w:fill="auto"/>
          </w:tcPr>
          <w:p w:rsidR="007C5B95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  <w:vMerge w:val="restart"/>
          </w:tcPr>
          <w:p w:rsidR="007C5B95" w:rsidRPr="00B815B1" w:rsidRDefault="007C5B95" w:rsidP="007C5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8</w:t>
            </w:r>
          </w:p>
          <w:p w:rsidR="007C5B95" w:rsidRPr="00B815B1" w:rsidRDefault="007C5B95" w:rsidP="007C5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12</w:t>
            </w:r>
          </w:p>
        </w:tc>
      </w:tr>
      <w:tr w:rsidR="007C5B95" w:rsidRPr="00B815B1" w:rsidTr="0063558A">
        <w:trPr>
          <w:trHeight w:val="243"/>
          <w:jc w:val="center"/>
        </w:trPr>
        <w:tc>
          <w:tcPr>
            <w:tcW w:w="3503" w:type="dxa"/>
            <w:vMerge/>
          </w:tcPr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Правовой режим государственных природных заповедников.</w:t>
            </w:r>
          </w:p>
        </w:tc>
        <w:tc>
          <w:tcPr>
            <w:tcW w:w="1646" w:type="dxa"/>
            <w:shd w:val="clear" w:color="auto" w:fill="auto"/>
          </w:tcPr>
          <w:p w:rsidR="007C5B95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5" w:type="dxa"/>
            <w:vMerge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B95" w:rsidRPr="00B815B1" w:rsidTr="0063558A">
        <w:trPr>
          <w:trHeight w:val="20"/>
          <w:jc w:val="center"/>
        </w:trPr>
        <w:tc>
          <w:tcPr>
            <w:tcW w:w="3503" w:type="dxa"/>
            <w:vMerge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№ 5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решение профессиональных ситуаций по определению порядка использования и охраны особо охраняемых природных территорий</w:t>
            </w:r>
          </w:p>
        </w:tc>
        <w:tc>
          <w:tcPr>
            <w:tcW w:w="1646" w:type="dxa"/>
            <w:shd w:val="clear" w:color="auto" w:fill="auto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8</w:t>
            </w:r>
          </w:p>
        </w:tc>
      </w:tr>
      <w:tr w:rsidR="007C5B95" w:rsidRPr="00B815B1" w:rsidTr="004442FE">
        <w:trPr>
          <w:trHeight w:val="1104"/>
          <w:jc w:val="center"/>
        </w:trPr>
        <w:tc>
          <w:tcPr>
            <w:tcW w:w="3503" w:type="dxa"/>
            <w:vMerge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обучающихся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нормативными правовыми актами и литературой.</w:t>
            </w:r>
          </w:p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реферата (сообщения)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Особо охраняемые природные территории: виды, цели образования.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:rsidR="007C5B95" w:rsidRPr="00B815B1" w:rsidRDefault="00025C9F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5B95" w:rsidRPr="00B815B1" w:rsidTr="004442FE">
        <w:trPr>
          <w:trHeight w:val="1380"/>
          <w:jc w:val="center"/>
        </w:trPr>
        <w:tc>
          <w:tcPr>
            <w:tcW w:w="3503" w:type="dxa"/>
            <w:vMerge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обучающихся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подготовка доклада (сообщения)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Правовой режим государственных природных заповедников. Правовой режим государственных природных заказников.</w:t>
            </w:r>
          </w:p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Подготовка доклада (сообщения) 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Правовая охрана редких и находящихся под угрозой уничтожения растений и животных.</w:t>
            </w:r>
          </w:p>
        </w:tc>
        <w:tc>
          <w:tcPr>
            <w:tcW w:w="1646" w:type="dxa"/>
            <w:shd w:val="clear" w:color="auto" w:fill="auto"/>
          </w:tcPr>
          <w:p w:rsidR="007C5B95" w:rsidRPr="00B815B1" w:rsidRDefault="00025C9F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04042" w:rsidRPr="00B815B1" w:rsidTr="0063558A">
        <w:trPr>
          <w:trHeight w:val="285"/>
          <w:jc w:val="center"/>
        </w:trPr>
        <w:tc>
          <w:tcPr>
            <w:tcW w:w="3503" w:type="dxa"/>
            <w:vMerge w:val="restart"/>
          </w:tcPr>
          <w:p w:rsidR="00304042" w:rsidRPr="00B815B1" w:rsidRDefault="00304042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2.3. </w:t>
            </w: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 xml:space="preserve">Правовой </w:t>
            </w:r>
            <w:r w:rsidR="00264B08" w:rsidRPr="00B815B1">
              <w:rPr>
                <w:rFonts w:ascii="Times New Roman" w:hAnsi="Times New Roman"/>
                <w:bCs/>
                <w:sz w:val="24"/>
                <w:szCs w:val="24"/>
              </w:rPr>
              <w:t>режим экологически</w:t>
            </w: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 xml:space="preserve"> неблагополучных территорий.</w:t>
            </w:r>
          </w:p>
          <w:p w:rsidR="00304042" w:rsidRPr="00B815B1" w:rsidRDefault="00304042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4042" w:rsidRPr="00B815B1" w:rsidRDefault="0030404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4042" w:rsidRPr="00B815B1" w:rsidRDefault="0030404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304042" w:rsidRPr="00B815B1" w:rsidRDefault="00304042" w:rsidP="004408D2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shd w:val="clear" w:color="auto" w:fill="auto"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95" w:type="dxa"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8</w:t>
            </w:r>
          </w:p>
        </w:tc>
      </w:tr>
      <w:tr w:rsidR="00304042" w:rsidRPr="00B815B1" w:rsidTr="0063558A">
        <w:trPr>
          <w:trHeight w:val="465"/>
          <w:jc w:val="center"/>
        </w:trPr>
        <w:tc>
          <w:tcPr>
            <w:tcW w:w="3503" w:type="dxa"/>
            <w:vMerge/>
          </w:tcPr>
          <w:p w:rsidR="00304042" w:rsidRPr="00B815B1" w:rsidRDefault="0030404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304042" w:rsidRPr="00B815B1" w:rsidRDefault="00304042" w:rsidP="004408D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Понятие зон чрезвычайной экологической ситуации, зон экологического бедствия.</w:t>
            </w:r>
          </w:p>
        </w:tc>
        <w:tc>
          <w:tcPr>
            <w:tcW w:w="1646" w:type="dxa"/>
            <w:shd w:val="clear" w:color="auto" w:fill="auto"/>
          </w:tcPr>
          <w:p w:rsidR="00304042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04042" w:rsidRPr="00B815B1" w:rsidTr="0063558A">
        <w:trPr>
          <w:trHeight w:val="348"/>
          <w:jc w:val="center"/>
        </w:trPr>
        <w:tc>
          <w:tcPr>
            <w:tcW w:w="3503" w:type="dxa"/>
            <w:vMerge/>
          </w:tcPr>
          <w:p w:rsidR="00304042" w:rsidRPr="00B815B1" w:rsidRDefault="0030404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304042" w:rsidRPr="00B815B1" w:rsidRDefault="00304042" w:rsidP="00440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Порядок установления особого режима.</w:t>
            </w:r>
          </w:p>
        </w:tc>
        <w:tc>
          <w:tcPr>
            <w:tcW w:w="1646" w:type="dxa"/>
            <w:shd w:val="clear" w:color="auto" w:fill="auto"/>
          </w:tcPr>
          <w:p w:rsidR="00304042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04042" w:rsidRPr="00B815B1" w:rsidTr="00304042">
        <w:trPr>
          <w:trHeight w:val="968"/>
          <w:jc w:val="center"/>
        </w:trPr>
        <w:tc>
          <w:tcPr>
            <w:tcW w:w="3503" w:type="dxa"/>
            <w:vMerge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обучающихся: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реферата (сообщения) «Правовой режим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 экологического бедствия»</w:t>
            </w:r>
          </w:p>
          <w:p w:rsidR="00304042" w:rsidRPr="00B815B1" w:rsidRDefault="00304042" w:rsidP="00304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Порядок установления особого режима. </w:t>
            </w:r>
          </w:p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6" w:type="dxa"/>
            <w:shd w:val="clear" w:color="auto" w:fill="auto"/>
          </w:tcPr>
          <w:p w:rsidR="00304042" w:rsidRPr="00B815B1" w:rsidRDefault="00025C9F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04042" w:rsidRPr="00B815B1" w:rsidTr="004442FE">
        <w:trPr>
          <w:trHeight w:val="967"/>
          <w:jc w:val="center"/>
        </w:trPr>
        <w:tc>
          <w:tcPr>
            <w:tcW w:w="3503" w:type="dxa"/>
            <w:vMerge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</w:tcPr>
          <w:p w:rsidR="00304042" w:rsidRPr="00B815B1" w:rsidRDefault="00304042" w:rsidP="00304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обучающихся: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нормативными правовыми актами и литературой.</w:t>
            </w:r>
          </w:p>
          <w:p w:rsidR="00304042" w:rsidRPr="00B815B1" w:rsidRDefault="00304042" w:rsidP="00304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реферата (сообщения)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Финансирование мероприятий и программ по восстановлению качества природной среды и её оздоровлению.</w:t>
            </w:r>
          </w:p>
        </w:tc>
        <w:tc>
          <w:tcPr>
            <w:tcW w:w="1646" w:type="dxa"/>
            <w:shd w:val="clear" w:color="auto" w:fill="auto"/>
          </w:tcPr>
          <w:p w:rsidR="00304042" w:rsidRPr="00B815B1" w:rsidRDefault="00025C9F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304042" w:rsidRPr="00B815B1" w:rsidRDefault="0030404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08D2" w:rsidRPr="00B815B1" w:rsidTr="00304042">
        <w:trPr>
          <w:trHeight w:val="560"/>
          <w:jc w:val="center"/>
        </w:trPr>
        <w:tc>
          <w:tcPr>
            <w:tcW w:w="3503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86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3.</w:t>
            </w:r>
          </w:p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Специальная часть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408D2" w:rsidRPr="00B815B1" w:rsidRDefault="004408D2" w:rsidP="00304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5B95" w:rsidRPr="00B815B1" w:rsidTr="0063558A">
        <w:trPr>
          <w:trHeight w:val="339"/>
          <w:jc w:val="center"/>
        </w:trPr>
        <w:tc>
          <w:tcPr>
            <w:tcW w:w="3503" w:type="dxa"/>
            <w:vMerge w:val="restart"/>
          </w:tcPr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Международно-правовая охрана окружающей среды.</w:t>
            </w:r>
          </w:p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6" w:type="dxa"/>
            <w:shd w:val="clear" w:color="auto" w:fill="auto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95" w:type="dxa"/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5B95" w:rsidRPr="00B815B1" w:rsidTr="004442FE">
        <w:trPr>
          <w:trHeight w:val="871"/>
          <w:jc w:val="center"/>
        </w:trPr>
        <w:tc>
          <w:tcPr>
            <w:tcW w:w="3503" w:type="dxa"/>
            <w:vMerge/>
          </w:tcPr>
          <w:p w:rsidR="007C5B95" w:rsidRPr="00B815B1" w:rsidRDefault="007C5B95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86" w:type="dxa"/>
          </w:tcPr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1.Основные принципы международного сотрудничества. в области охраны окружающей среды.</w:t>
            </w:r>
          </w:p>
          <w:p w:rsidR="007C5B95" w:rsidRPr="00B815B1" w:rsidRDefault="007C5B95" w:rsidP="004408D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Международные организации в области охраны окружающей среды.</w:t>
            </w:r>
          </w:p>
        </w:tc>
        <w:tc>
          <w:tcPr>
            <w:tcW w:w="1646" w:type="dxa"/>
            <w:shd w:val="clear" w:color="auto" w:fill="auto"/>
          </w:tcPr>
          <w:p w:rsidR="007C5B95" w:rsidRPr="00B815B1" w:rsidRDefault="00464F59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:rsidR="007C5B95" w:rsidRPr="00B815B1" w:rsidRDefault="007C5B95" w:rsidP="007C5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8</w:t>
            </w:r>
          </w:p>
          <w:p w:rsidR="007C5B95" w:rsidRPr="00B815B1" w:rsidRDefault="007C5B95" w:rsidP="007C5B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ОК 9</w:t>
            </w:r>
          </w:p>
        </w:tc>
      </w:tr>
      <w:tr w:rsidR="007C5B95" w:rsidRPr="00B815B1" w:rsidTr="004442FE">
        <w:trPr>
          <w:trHeight w:val="1380"/>
          <w:jc w:val="center"/>
        </w:trPr>
        <w:tc>
          <w:tcPr>
            <w:tcW w:w="3503" w:type="dxa"/>
            <w:vMerge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86" w:type="dxa"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обучающихся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подготовка реферата (сообщения) о деятельности международных организаций в области охраны окружающей среды.</w:t>
            </w: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реферата (сообщения) </w:t>
            </w:r>
            <w:r w:rsidRPr="00B815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Соглашения, конвенции, иные источники в области охраны окружающей среды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:rsidR="007C5B95" w:rsidRPr="00B815B1" w:rsidRDefault="00025C9F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7C5B95" w:rsidRPr="00B815B1" w:rsidRDefault="007C5B95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08D2" w:rsidRPr="00B815B1" w:rsidTr="0063558A">
        <w:trPr>
          <w:trHeight w:val="20"/>
          <w:jc w:val="center"/>
        </w:trPr>
        <w:tc>
          <w:tcPr>
            <w:tcW w:w="3503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986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2832"/>
                <w:tab w:val="left" w:pos="3540"/>
                <w:tab w:val="left" w:pos="4248"/>
                <w:tab w:val="left" w:pos="49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1646" w:type="dxa"/>
            <w:shd w:val="clear" w:color="auto" w:fill="auto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95" w:type="dxa"/>
          </w:tcPr>
          <w:p w:rsidR="004408D2" w:rsidRPr="00B815B1" w:rsidRDefault="004408D2" w:rsidP="00440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08D2" w:rsidRPr="00B815B1" w:rsidTr="0063558A">
        <w:trPr>
          <w:trHeight w:val="20"/>
          <w:jc w:val="center"/>
        </w:trPr>
        <w:tc>
          <w:tcPr>
            <w:tcW w:w="11489" w:type="dxa"/>
            <w:gridSpan w:val="2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Всего:</w:t>
            </w:r>
          </w:p>
        </w:tc>
        <w:tc>
          <w:tcPr>
            <w:tcW w:w="1646" w:type="dxa"/>
            <w:shd w:val="clear" w:color="auto" w:fill="auto"/>
          </w:tcPr>
          <w:p w:rsidR="004408D2" w:rsidRPr="00B815B1" w:rsidRDefault="006963D1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795" w:type="dxa"/>
          </w:tcPr>
          <w:p w:rsidR="004408D2" w:rsidRPr="00B815B1" w:rsidRDefault="004408D2" w:rsidP="004408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408D2" w:rsidRPr="00B815B1" w:rsidRDefault="004408D2" w:rsidP="004408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08D2" w:rsidRPr="00B815B1" w:rsidRDefault="004408D2" w:rsidP="0044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408D2" w:rsidRPr="00B815B1" w:rsidRDefault="004408D2" w:rsidP="00440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60C4" w:rsidRPr="00B815B1" w:rsidRDefault="00E260C4" w:rsidP="00E80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  <w:sectPr w:rsidR="00E260C4" w:rsidRPr="00B815B1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E57D0" w:rsidRPr="00B815B1" w:rsidRDefault="00BE57D0" w:rsidP="00F16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284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B815B1">
        <w:rPr>
          <w:rFonts w:ascii="Times New Roman" w:hAnsi="Times New Roman"/>
          <w:b/>
          <w:caps/>
          <w:sz w:val="24"/>
          <w:szCs w:val="24"/>
        </w:rPr>
        <w:lastRenderedPageBreak/>
        <w:t xml:space="preserve">3. условия </w:t>
      </w:r>
      <w:r w:rsidR="00A90B29" w:rsidRPr="00B815B1">
        <w:rPr>
          <w:rFonts w:ascii="Times New Roman" w:hAnsi="Times New Roman"/>
          <w:b/>
          <w:caps/>
          <w:sz w:val="24"/>
          <w:szCs w:val="24"/>
        </w:rPr>
        <w:t>РЕАЛИЗАЦИИ ДИСЦИПЛИНЫ</w:t>
      </w:r>
    </w:p>
    <w:p w:rsidR="00BE57D0" w:rsidRPr="00B815B1" w:rsidRDefault="00BE57D0" w:rsidP="00F1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/>
          <w:bCs/>
          <w:sz w:val="24"/>
          <w:szCs w:val="24"/>
        </w:rPr>
      </w:pPr>
      <w:r w:rsidRPr="00B815B1">
        <w:rPr>
          <w:rFonts w:ascii="Times New Roman" w:hAnsi="Times New Roman"/>
          <w:b/>
          <w:bCs/>
          <w:sz w:val="24"/>
          <w:szCs w:val="24"/>
        </w:rPr>
        <w:t>3.1. Требования к материально-техническому обеспечению</w:t>
      </w:r>
    </w:p>
    <w:p w:rsidR="00BE57D0" w:rsidRPr="00B815B1" w:rsidRDefault="00BE57D0" w:rsidP="00F1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sz w:val="24"/>
          <w:szCs w:val="24"/>
        </w:rPr>
        <w:t>Реализация программы дисциплины требует наличия учебного кабинета Права социального обеспечения.</w:t>
      </w:r>
    </w:p>
    <w:p w:rsidR="00BE57D0" w:rsidRPr="00B815B1" w:rsidRDefault="00BE57D0" w:rsidP="00F1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BE57D0" w:rsidRPr="00B815B1" w:rsidRDefault="00BE57D0" w:rsidP="00F1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sz w:val="24"/>
          <w:szCs w:val="24"/>
        </w:rPr>
        <w:t>- посадочные места обучающихся-36</w:t>
      </w:r>
    </w:p>
    <w:p w:rsidR="00BE57D0" w:rsidRPr="00B815B1" w:rsidRDefault="00BE57D0" w:rsidP="00F1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sz w:val="24"/>
          <w:szCs w:val="24"/>
        </w:rPr>
        <w:t>- рабочее место преподавателя.</w:t>
      </w:r>
    </w:p>
    <w:p w:rsidR="00BE57D0" w:rsidRPr="00B815B1" w:rsidRDefault="00BE57D0" w:rsidP="00F1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BE57D0" w:rsidRDefault="00BE57D0" w:rsidP="00F1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sz w:val="24"/>
          <w:szCs w:val="24"/>
        </w:rPr>
        <w:t xml:space="preserve">- ноутбук </w:t>
      </w:r>
    </w:p>
    <w:p w:rsidR="00B815B1" w:rsidRPr="00B815B1" w:rsidRDefault="00B815B1" w:rsidP="00F1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</w:p>
    <w:p w:rsidR="00BE57D0" w:rsidRPr="00B815B1" w:rsidRDefault="00BE57D0" w:rsidP="00F16A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284" w:right="141"/>
        <w:outlineLvl w:val="0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>3.2. Перечень нормативных правовых документов, основной и дополнительной учебной литературы, необходимой для освоения дисциплины:</w:t>
      </w:r>
    </w:p>
    <w:p w:rsidR="00BE57D0" w:rsidRPr="00B815B1" w:rsidRDefault="00BE57D0" w:rsidP="00F16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284" w:right="141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B815B1">
        <w:rPr>
          <w:rFonts w:ascii="Times New Roman" w:hAnsi="Times New Roman"/>
          <w:b/>
          <w:sz w:val="24"/>
          <w:szCs w:val="24"/>
          <w:u w:val="single"/>
        </w:rPr>
        <w:t>Нормативные правовые акты: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1. Конституция РФ от 12 декабря 1993.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2. ФЗ «Об охране окружающей среды» от 10.01.2002г.  № 7-ФЗ.</w:t>
      </w:r>
      <w:r w:rsidRPr="00B815B1">
        <w:rPr>
          <w:rFonts w:ascii="Times New Roman" w:hAnsi="Times New Roman"/>
          <w:spacing w:val="2"/>
          <w:sz w:val="24"/>
          <w:szCs w:val="24"/>
        </w:rPr>
        <w:t xml:space="preserve"> (с изменениями на 31 декабря 2017 года) (редакция, действующая с 1 января 2018 года)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3. "Земельный кодекс Российской Федерации" от 25.10.2001 N 136-ФЗ (ред. от 03.08.2018) (с изм. и доп., вступ. в силу с 01.10.2018)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4. "Водный кодекс Российской Федерации" от 03.06.2006 N 74-ФЗ (ред. от 03.08.2018)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5. "Лесной кодекс Российской Федерации" от 04.12.2006 N 200-ФЗ (ред. от 03.08.2018) (с изм. и доп., вступ. в силу с 01.09.2018)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6. Федеральный закон "Об охране атмосферного воздуха" от 04.05.1999 N 96-ФЗ (последняя редакция 2017г.)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7. Федеральный закон "О животном мире" от 24.04.1995 N 52-ФЗ (последняя редакция) Подготовлена</w:t>
      </w:r>
      <w:r w:rsidRPr="00B815B1">
        <w:rPr>
          <w:rFonts w:ascii="Times New Roman" w:hAnsi="Times New Roman"/>
          <w:sz w:val="24"/>
          <w:szCs w:val="24"/>
          <w:shd w:val="clear" w:color="auto" w:fill="FFFFD9"/>
        </w:rPr>
        <w:t xml:space="preserve"> </w:t>
      </w:r>
      <w:r w:rsidRPr="00B815B1">
        <w:rPr>
          <w:rFonts w:ascii="Times New Roman" w:hAnsi="Times New Roman"/>
          <w:sz w:val="24"/>
          <w:szCs w:val="24"/>
        </w:rPr>
        <w:t>редакция</w:t>
      </w:r>
      <w:r w:rsidRPr="00B815B1">
        <w:rPr>
          <w:rFonts w:ascii="Times New Roman" w:hAnsi="Times New Roman"/>
          <w:sz w:val="24"/>
          <w:szCs w:val="24"/>
          <w:shd w:val="clear" w:color="auto" w:fill="FFFFD9"/>
        </w:rPr>
        <w:t> </w:t>
      </w:r>
      <w:r w:rsidRPr="00B815B1">
        <w:rPr>
          <w:rFonts w:ascii="Times New Roman" w:hAnsi="Times New Roman"/>
          <w:sz w:val="24"/>
          <w:szCs w:val="24"/>
        </w:rPr>
        <w:t>документа с изменениями, не вступившими в силу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8. Закон РФ от 21.02.1992 N 2395-1 (ред. от 03.08.2018) "О недрах"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9. ФЗ «О санитарно-эпидемиологическом благополучии населения» от 30.03.1999г. № 52-ФЗ </w:t>
      </w:r>
      <w:r w:rsidRPr="00B815B1">
        <w:rPr>
          <w:rFonts w:ascii="Times New Roman" w:hAnsi="Times New Roman"/>
          <w:spacing w:val="2"/>
          <w:sz w:val="24"/>
          <w:szCs w:val="24"/>
        </w:rPr>
        <w:t>(с изменениями на 3 августа 2018 года) (редакция, действующая с 21 октября 2018 года)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10. Закон РФ «О плате за землю» от 11.10.1991г. № 1738-1 Закон РФ О плате за землю (2018) Актуально в 2018 году 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815B1">
        <w:rPr>
          <w:rFonts w:ascii="Times New Roman" w:hAnsi="Times New Roman"/>
          <w:sz w:val="24"/>
          <w:szCs w:val="24"/>
        </w:rPr>
        <w:t xml:space="preserve">11. </w:t>
      </w:r>
      <w:r w:rsidRPr="00B815B1">
        <w:rPr>
          <w:rFonts w:ascii="Times New Roman" w:hAnsi="Times New Roman"/>
          <w:bCs/>
          <w:sz w:val="24"/>
          <w:szCs w:val="24"/>
          <w:shd w:val="clear" w:color="auto" w:fill="FFFFFF"/>
        </w:rPr>
        <w:t>Федеральный закон от 23 ноября 1995 г. N 174-ФЗ "Об экологической экспертизе" (с изменениями и дополнениями на 2017г.)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pacing w:val="3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12. </w:t>
      </w:r>
      <w:r w:rsidRPr="00B815B1">
        <w:rPr>
          <w:rFonts w:ascii="Times New Roman" w:hAnsi="Times New Roman"/>
          <w:spacing w:val="3"/>
          <w:sz w:val="24"/>
          <w:szCs w:val="24"/>
        </w:rPr>
        <w:t>Федеральный закон от 3 августа 2018 г. N 321-ФЗ "О внесении изменений в Федеральный закон "Об особо охраняемых природных территориях" и отдельные законодательные акты Российской Федерации"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13. </w:t>
      </w:r>
      <w:r w:rsidRPr="00B815B1">
        <w:rPr>
          <w:rFonts w:ascii="Times New Roman" w:hAnsi="Times New Roman"/>
          <w:bCs/>
          <w:sz w:val="24"/>
          <w:szCs w:val="24"/>
          <w:shd w:val="clear" w:color="auto" w:fill="FFFFFF"/>
        </w:rPr>
        <w:t>Федеральный закон от 23 февраля 1995 г. N 26-ФЗ "О природных лечебных ресурсах, лечебно-оздоровительных местностях и курортах" (с изменениями и дополнениями)</w:t>
      </w:r>
      <w:r w:rsidRPr="00B815B1">
        <w:rPr>
          <w:rFonts w:ascii="Times New Roman" w:hAnsi="Times New Roman"/>
          <w:bCs/>
          <w:sz w:val="24"/>
          <w:szCs w:val="24"/>
        </w:rPr>
        <w:br/>
        <w:t>14.</w:t>
      </w:r>
      <w:r w:rsidRPr="00B815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15B1">
        <w:rPr>
          <w:rFonts w:ascii="Times New Roman" w:hAnsi="Times New Roman"/>
          <w:sz w:val="24"/>
          <w:szCs w:val="24"/>
        </w:rPr>
        <w:t xml:space="preserve"> ФЗ </w:t>
      </w:r>
      <w:r w:rsidRPr="00B815B1">
        <w:rPr>
          <w:rFonts w:ascii="Times New Roman" w:hAnsi="Times New Roman"/>
          <w:spacing w:val="2"/>
          <w:sz w:val="24"/>
          <w:szCs w:val="24"/>
        </w:rPr>
        <w:t>О защите населения и территорий от чрезвычайных ситуаций природного и техногенного характера (с изменениями на 23 июня 2016 года)</w:t>
      </w:r>
    </w:p>
    <w:p w:rsidR="00BE57D0" w:rsidRPr="00B815B1" w:rsidRDefault="00BE57D0" w:rsidP="00F16A35">
      <w:pPr>
        <w:keepNext/>
        <w:tabs>
          <w:tab w:val="left" w:pos="10206"/>
        </w:tabs>
        <w:autoSpaceDE w:val="0"/>
        <w:autoSpaceDN w:val="0"/>
        <w:spacing w:after="0" w:line="240" w:lineRule="auto"/>
        <w:ind w:left="-284" w:right="141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15. Федеральный закон от 09.01.1996 N 3-ФЗ (ред. от 19.07.2015) "О радиационной безопасности населения"</w:t>
      </w:r>
    </w:p>
    <w:p w:rsidR="00BE57D0" w:rsidRPr="00B815B1" w:rsidRDefault="00BE57D0" w:rsidP="00F16A35">
      <w:pPr>
        <w:keepNext/>
        <w:tabs>
          <w:tab w:val="left" w:pos="10206"/>
        </w:tabs>
        <w:autoSpaceDE w:val="0"/>
        <w:autoSpaceDN w:val="0"/>
        <w:spacing w:after="0" w:line="240" w:lineRule="auto"/>
        <w:ind w:left="-284" w:right="141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16. Федеральный закон от 19 июля 1998 г. N 113-ФЗ "О гидрометеорологической службе" (с изменениями и дополнениями на 2018г.)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 17</w:t>
      </w:r>
      <w:r w:rsidRPr="00B815B1">
        <w:rPr>
          <w:rFonts w:ascii="Times New Roman" w:hAnsi="Times New Roman"/>
          <w:b/>
          <w:sz w:val="24"/>
          <w:szCs w:val="24"/>
        </w:rPr>
        <w:t xml:space="preserve">. </w:t>
      </w:r>
      <w:r w:rsidRPr="00B815B1">
        <w:rPr>
          <w:rFonts w:ascii="Times New Roman" w:hAnsi="Times New Roman"/>
          <w:bCs/>
          <w:sz w:val="24"/>
          <w:szCs w:val="24"/>
        </w:rPr>
        <w:t>Постановление Правительства РСФСР от 18.12.1991 N 48 (ред. от 23.04.2016) "Об утверждении Положения о государственных природных заповедниках в Российской Федерации"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18. </w:t>
      </w:r>
      <w:r w:rsidRPr="00B815B1">
        <w:rPr>
          <w:rFonts w:ascii="Times New Roman" w:hAnsi="Times New Roman"/>
          <w:bCs/>
          <w:sz w:val="24"/>
          <w:szCs w:val="24"/>
        </w:rPr>
        <w:t>Постановление Правительства РФ от 10.08.1993 N 769 (ред. от 01.11.2017) "Об утверждении Положения о национальных природных парках Российской Федерации"</w:t>
      </w:r>
      <w:r w:rsidRPr="00B815B1">
        <w:rPr>
          <w:rFonts w:ascii="Times New Roman" w:hAnsi="Times New Roman"/>
          <w:sz w:val="24"/>
          <w:szCs w:val="24"/>
        </w:rPr>
        <w:t xml:space="preserve"> 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19. "Об утверждении Положения об округах санитарной и горно-санитарной охраны лечебно-оздоровительных местностей и курортов федерального значения" 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proofErr w:type="gramStart"/>
      <w:r w:rsidRPr="00B815B1">
        <w:rPr>
          <w:rFonts w:ascii="Times New Roman" w:hAnsi="Times New Roman"/>
          <w:sz w:val="24"/>
          <w:szCs w:val="24"/>
        </w:rPr>
        <w:lastRenderedPageBreak/>
        <w:t>20 .</w:t>
      </w:r>
      <w:proofErr w:type="gramEnd"/>
      <w:r w:rsidRPr="00B815B1">
        <w:rPr>
          <w:rFonts w:ascii="Times New Roman" w:hAnsi="Times New Roman"/>
          <w:sz w:val="24"/>
          <w:szCs w:val="24"/>
        </w:rPr>
        <w:t xml:space="preserve"> Постановление Правительства РФ от 19.02.1996 N 158 "О Красной книге Российской Федерации" 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21.  </w:t>
      </w:r>
      <w:r w:rsidRPr="00B815B1">
        <w:rPr>
          <w:rFonts w:ascii="Times New Roman" w:hAnsi="Times New Roman"/>
          <w:bCs/>
          <w:sz w:val="24"/>
          <w:szCs w:val="24"/>
        </w:rPr>
        <w:t>Постановление правительства РФ от 02.03.2000 n 183 (ред. от 22.04.2017) "о нормативах выбросов вредных (загрязняющих) веществ в атмосферный воздух и вредных физических воздействий на него"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22.  Постановление Правительства РФ от 6 июня 2013 г. N 477 "Об осуществлении государственного мониторинга состояния и загрязнения окружающей среды" (с изменениями и дополнениями на 2017г.)</w:t>
      </w:r>
      <w:bookmarkStart w:id="2" w:name="text"/>
      <w:bookmarkEnd w:id="2"/>
      <w:r w:rsidRPr="00B815B1">
        <w:rPr>
          <w:rFonts w:ascii="Times New Roman" w:hAnsi="Times New Roman"/>
          <w:sz w:val="24"/>
          <w:szCs w:val="24"/>
        </w:rPr>
        <w:t xml:space="preserve">. 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bCs/>
          <w:sz w:val="24"/>
          <w:szCs w:val="24"/>
        </w:rPr>
        <w:t>23</w:t>
      </w:r>
      <w:r w:rsidRPr="00B815B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B815B1">
        <w:rPr>
          <w:rFonts w:ascii="Times New Roman" w:hAnsi="Times New Roman"/>
          <w:sz w:val="24"/>
          <w:szCs w:val="24"/>
        </w:rPr>
        <w:t xml:space="preserve">Приказ Минприроды РФ от 25 января </w:t>
      </w:r>
      <w:smartTag w:uri="urn:schemas-microsoft-com:office:smarttags" w:element="metricconverter">
        <w:smartTagPr>
          <w:attr w:name="ProductID" w:val="1993 г"/>
        </w:smartTagPr>
        <w:r w:rsidRPr="00B815B1">
          <w:rPr>
            <w:rFonts w:ascii="Times New Roman" w:hAnsi="Times New Roman"/>
            <w:sz w:val="24"/>
            <w:szCs w:val="24"/>
          </w:rPr>
          <w:t>1993 г</w:t>
        </w:r>
      </w:smartTag>
      <w:r w:rsidRPr="00B815B1">
        <w:rPr>
          <w:rFonts w:ascii="Times New Roman" w:hAnsi="Times New Roman"/>
          <w:sz w:val="24"/>
          <w:szCs w:val="24"/>
        </w:rPr>
        <w:t>. N 15 «Об утверждении Положения о памятниках природы федерального значения в Российской Федерации». Актуально в 2018 году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24. Приказ Минприроды РФ от 25 января </w:t>
      </w:r>
      <w:smartTag w:uri="urn:schemas-microsoft-com:office:smarttags" w:element="metricconverter">
        <w:smartTagPr>
          <w:attr w:name="ProductID" w:val="1993 г"/>
        </w:smartTagPr>
        <w:r w:rsidRPr="00B815B1">
          <w:rPr>
            <w:rFonts w:ascii="Times New Roman" w:hAnsi="Times New Roman"/>
            <w:sz w:val="24"/>
            <w:szCs w:val="24"/>
          </w:rPr>
          <w:t>1993 г</w:t>
        </w:r>
      </w:smartTag>
      <w:r w:rsidRPr="00B815B1">
        <w:rPr>
          <w:rFonts w:ascii="Times New Roman" w:hAnsi="Times New Roman"/>
          <w:sz w:val="24"/>
          <w:szCs w:val="24"/>
        </w:rPr>
        <w:t>. N 14 «Об утверждении общего положения о государственных природных заказниках общереспубликанского (федерального) значения в Российской Федерации» в редакции 2017г.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25. Приказ </w:t>
      </w:r>
      <w:proofErr w:type="spellStart"/>
      <w:r w:rsidRPr="00B815B1">
        <w:rPr>
          <w:rFonts w:ascii="Times New Roman" w:hAnsi="Times New Roman"/>
          <w:sz w:val="24"/>
          <w:szCs w:val="24"/>
        </w:rPr>
        <w:t>Госкомэкологии</w:t>
      </w:r>
      <w:proofErr w:type="spellEnd"/>
      <w:r w:rsidRPr="00B815B1">
        <w:rPr>
          <w:rFonts w:ascii="Times New Roman" w:hAnsi="Times New Roman"/>
          <w:sz w:val="24"/>
          <w:szCs w:val="24"/>
        </w:rPr>
        <w:t xml:space="preserve"> РФ от 16.05.2000 N 372 "Об утверждении Положения об оценке воздействия намечаемой хозяйственной и иной деятельности на окружающую среду в Российской Федерации" в редакции 2017г.</w:t>
      </w:r>
    </w:p>
    <w:p w:rsidR="00BE57D0" w:rsidRPr="00B815B1" w:rsidRDefault="00BE57D0" w:rsidP="00F16A35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-284" w:right="141"/>
        <w:rPr>
          <w:rFonts w:ascii="Times New Roman" w:hAnsi="Times New Roman"/>
          <w:b/>
          <w:bCs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26. </w:t>
      </w:r>
      <w:r w:rsidRPr="00B815B1">
        <w:rPr>
          <w:rFonts w:ascii="Times New Roman" w:hAnsi="Times New Roman"/>
          <w:bCs/>
          <w:sz w:val="24"/>
          <w:szCs w:val="24"/>
        </w:rPr>
        <w:t>Приказ МПР РФ от 12.12.2007 N 328 "Об утверждении Методических указаний по разработке нормативов допустимого воздействия на водные объекты" (Зарегистрировано в Минюсте РФ 23.01.2008 N 10974)</w:t>
      </w:r>
      <w:r w:rsidRPr="00B815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15B1">
        <w:rPr>
          <w:rFonts w:ascii="Times New Roman" w:hAnsi="Times New Roman"/>
          <w:sz w:val="24"/>
          <w:szCs w:val="24"/>
        </w:rPr>
        <w:t>в редакции 2017г.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15B1">
        <w:rPr>
          <w:rFonts w:ascii="Times New Roman" w:hAnsi="Times New Roman"/>
          <w:b/>
          <w:bCs/>
          <w:sz w:val="24"/>
          <w:szCs w:val="24"/>
          <w:u w:val="single"/>
        </w:rPr>
        <w:t xml:space="preserve">Основные источники: </w:t>
      </w:r>
    </w:p>
    <w:p w:rsidR="0063558A" w:rsidRPr="00B815B1" w:rsidRDefault="0063558A" w:rsidP="0063558A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sz w:val="24"/>
          <w:szCs w:val="24"/>
        </w:rPr>
        <w:t xml:space="preserve">1. Основы экологического </w:t>
      </w:r>
      <w:r w:rsidR="00A90B29" w:rsidRPr="00B815B1">
        <w:rPr>
          <w:rFonts w:ascii="Times New Roman" w:hAnsi="Times New Roman"/>
          <w:bCs/>
          <w:sz w:val="24"/>
          <w:szCs w:val="24"/>
        </w:rPr>
        <w:t>права:</w:t>
      </w:r>
      <w:r w:rsidRPr="00B815B1">
        <w:rPr>
          <w:rFonts w:ascii="Times New Roman" w:hAnsi="Times New Roman"/>
          <w:bCs/>
          <w:sz w:val="24"/>
          <w:szCs w:val="24"/>
        </w:rPr>
        <w:t xml:space="preserve"> учебник для среднего профессионального образования / С. А. Боголюбов [и др.</w:t>
      </w:r>
      <w:r w:rsidR="00A90B29" w:rsidRPr="00B815B1">
        <w:rPr>
          <w:rFonts w:ascii="Times New Roman" w:hAnsi="Times New Roman"/>
          <w:bCs/>
          <w:sz w:val="24"/>
          <w:szCs w:val="24"/>
        </w:rPr>
        <w:t>];</w:t>
      </w:r>
      <w:r w:rsidRPr="00B815B1">
        <w:rPr>
          <w:rFonts w:ascii="Times New Roman" w:hAnsi="Times New Roman"/>
          <w:bCs/>
          <w:sz w:val="24"/>
          <w:szCs w:val="24"/>
        </w:rPr>
        <w:t xml:space="preserve"> под редакцией С. А. Боголюбова. — 7-е изд., </w:t>
      </w:r>
      <w:proofErr w:type="spellStart"/>
      <w:r w:rsidRPr="00B815B1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proofErr w:type="gramStart"/>
      <w:r w:rsidRPr="00B815B1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B815B1">
        <w:rPr>
          <w:rFonts w:ascii="Times New Roman" w:hAnsi="Times New Roman"/>
          <w:bCs/>
          <w:sz w:val="24"/>
          <w:szCs w:val="24"/>
        </w:rPr>
        <w:t xml:space="preserve"> и доп. — </w:t>
      </w:r>
      <w:r w:rsidR="00A90B29" w:rsidRPr="00B815B1">
        <w:rPr>
          <w:rFonts w:ascii="Times New Roman" w:hAnsi="Times New Roman"/>
          <w:bCs/>
          <w:sz w:val="24"/>
          <w:szCs w:val="24"/>
        </w:rPr>
        <w:t>Москва:</w:t>
      </w:r>
      <w:r w:rsidRPr="00B815B1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B815B1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15B1">
        <w:rPr>
          <w:rFonts w:ascii="Times New Roman" w:hAnsi="Times New Roman"/>
          <w:bCs/>
          <w:sz w:val="24"/>
          <w:szCs w:val="24"/>
        </w:rPr>
        <w:t>, 2020. — 304 с. </w:t>
      </w:r>
    </w:p>
    <w:p w:rsidR="0063558A" w:rsidRPr="00B815B1" w:rsidRDefault="0063558A" w:rsidP="0063558A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iCs/>
          <w:sz w:val="24"/>
          <w:szCs w:val="24"/>
        </w:rPr>
        <w:t>2.</w:t>
      </w:r>
      <w:r w:rsidR="00D468D2" w:rsidRPr="00B815B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B815B1">
        <w:rPr>
          <w:rFonts w:ascii="Times New Roman" w:hAnsi="Times New Roman"/>
          <w:bCs/>
          <w:i/>
          <w:iCs/>
          <w:sz w:val="24"/>
          <w:szCs w:val="24"/>
        </w:rPr>
        <w:t>Анисимов, А. П. </w:t>
      </w:r>
      <w:r w:rsidRPr="00B815B1">
        <w:rPr>
          <w:rFonts w:ascii="Times New Roman" w:hAnsi="Times New Roman"/>
          <w:bCs/>
          <w:sz w:val="24"/>
          <w:szCs w:val="24"/>
        </w:rPr>
        <w:t xml:space="preserve"> Основы экологического </w:t>
      </w:r>
      <w:r w:rsidR="00A90B29" w:rsidRPr="00B815B1">
        <w:rPr>
          <w:rFonts w:ascii="Times New Roman" w:hAnsi="Times New Roman"/>
          <w:bCs/>
          <w:sz w:val="24"/>
          <w:szCs w:val="24"/>
        </w:rPr>
        <w:t>права:</w:t>
      </w:r>
      <w:r w:rsidRPr="00B815B1">
        <w:rPr>
          <w:rFonts w:ascii="Times New Roman" w:hAnsi="Times New Roman"/>
          <w:bCs/>
          <w:sz w:val="24"/>
          <w:szCs w:val="24"/>
        </w:rPr>
        <w:t xml:space="preserve"> учебник и практикум для среднего профессионального образования / А. П. Анисимов, А. Я. Рыженков, С. А. Чаркин. — 6-е изд., </w:t>
      </w:r>
      <w:proofErr w:type="spellStart"/>
      <w:r w:rsidRPr="00B815B1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proofErr w:type="gramStart"/>
      <w:r w:rsidRPr="00B815B1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B815B1">
        <w:rPr>
          <w:rFonts w:ascii="Times New Roman" w:hAnsi="Times New Roman"/>
          <w:bCs/>
          <w:sz w:val="24"/>
          <w:szCs w:val="24"/>
        </w:rPr>
        <w:t xml:space="preserve"> и доп. — </w:t>
      </w:r>
      <w:r w:rsidR="00A90B29" w:rsidRPr="00B815B1">
        <w:rPr>
          <w:rFonts w:ascii="Times New Roman" w:hAnsi="Times New Roman"/>
          <w:bCs/>
          <w:sz w:val="24"/>
          <w:szCs w:val="24"/>
        </w:rPr>
        <w:t>Москва:</w:t>
      </w:r>
      <w:r w:rsidRPr="00B815B1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B815B1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15B1">
        <w:rPr>
          <w:rFonts w:ascii="Times New Roman" w:hAnsi="Times New Roman"/>
          <w:bCs/>
          <w:sz w:val="24"/>
          <w:szCs w:val="24"/>
        </w:rPr>
        <w:t>, 2020. — 344 с.  </w:t>
      </w:r>
    </w:p>
    <w:p w:rsidR="0063558A" w:rsidRPr="00B815B1" w:rsidRDefault="0063558A" w:rsidP="0063558A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</w:p>
    <w:p w:rsidR="0063558A" w:rsidRPr="00B815B1" w:rsidRDefault="00D468D2" w:rsidP="0063558A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  <w:r w:rsidRPr="00B815B1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="0063558A" w:rsidRPr="00B815B1">
        <w:rPr>
          <w:rFonts w:ascii="Times New Roman" w:hAnsi="Times New Roman"/>
          <w:bCs/>
          <w:i/>
          <w:iCs/>
          <w:sz w:val="24"/>
          <w:szCs w:val="24"/>
        </w:rPr>
        <w:t>Боголюбов, С. А. </w:t>
      </w:r>
      <w:r w:rsidR="0063558A" w:rsidRPr="00B815B1">
        <w:rPr>
          <w:rFonts w:ascii="Times New Roman" w:hAnsi="Times New Roman"/>
          <w:bCs/>
          <w:sz w:val="24"/>
          <w:szCs w:val="24"/>
        </w:rPr>
        <w:t xml:space="preserve"> Основы экологического права. </w:t>
      </w:r>
      <w:r w:rsidR="00A90B29" w:rsidRPr="00B815B1">
        <w:rPr>
          <w:rFonts w:ascii="Times New Roman" w:hAnsi="Times New Roman"/>
          <w:bCs/>
          <w:sz w:val="24"/>
          <w:szCs w:val="24"/>
        </w:rPr>
        <w:t>Практикум:</w:t>
      </w:r>
      <w:r w:rsidR="0063558A" w:rsidRPr="00B815B1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С. А. Боголюбов. — </w:t>
      </w:r>
      <w:r w:rsidR="00A90B29" w:rsidRPr="00B815B1">
        <w:rPr>
          <w:rFonts w:ascii="Times New Roman" w:hAnsi="Times New Roman"/>
          <w:bCs/>
          <w:sz w:val="24"/>
          <w:szCs w:val="24"/>
        </w:rPr>
        <w:t>Москва:</w:t>
      </w:r>
      <w:r w:rsidR="0063558A" w:rsidRPr="00B815B1">
        <w:rPr>
          <w:rFonts w:ascii="Times New Roman" w:hAnsi="Times New Roman"/>
          <w:bCs/>
          <w:sz w:val="24"/>
          <w:szCs w:val="24"/>
        </w:rPr>
        <w:t xml:space="preserve"> Изда</w:t>
      </w:r>
      <w:r w:rsidRPr="00B815B1">
        <w:rPr>
          <w:rFonts w:ascii="Times New Roman" w:hAnsi="Times New Roman"/>
          <w:bCs/>
          <w:sz w:val="24"/>
          <w:szCs w:val="24"/>
        </w:rPr>
        <w:t xml:space="preserve">тельство </w:t>
      </w:r>
      <w:proofErr w:type="spellStart"/>
      <w:r w:rsidRPr="00B815B1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B815B1">
        <w:rPr>
          <w:rFonts w:ascii="Times New Roman" w:hAnsi="Times New Roman"/>
          <w:bCs/>
          <w:sz w:val="24"/>
          <w:szCs w:val="24"/>
        </w:rPr>
        <w:t>, 2020. — 258 с. </w:t>
      </w:r>
    </w:p>
    <w:p w:rsidR="0063558A" w:rsidRPr="00B815B1" w:rsidRDefault="0063558A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15B1">
        <w:rPr>
          <w:rFonts w:ascii="Times New Roman" w:hAnsi="Times New Roman"/>
          <w:b/>
          <w:bCs/>
          <w:sz w:val="24"/>
          <w:szCs w:val="24"/>
          <w:u w:val="single"/>
        </w:rPr>
        <w:t xml:space="preserve">Дополнительные источники: </w:t>
      </w:r>
    </w:p>
    <w:p w:rsidR="00BE57D0" w:rsidRPr="00B815B1" w:rsidRDefault="00BE57D0" w:rsidP="00F16A35">
      <w:pPr>
        <w:tabs>
          <w:tab w:val="left" w:pos="6120"/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1. Ерофеев, Б.В.  Экологическое право: учебник/ Б.В. </w:t>
      </w:r>
      <w:r w:rsidR="00A90B29" w:rsidRPr="00B815B1">
        <w:rPr>
          <w:rFonts w:ascii="Times New Roman" w:hAnsi="Times New Roman"/>
          <w:sz w:val="24"/>
          <w:szCs w:val="24"/>
        </w:rPr>
        <w:t>Ерофеев. -</w:t>
      </w:r>
      <w:r w:rsidRPr="00B815B1">
        <w:rPr>
          <w:rFonts w:ascii="Times New Roman" w:hAnsi="Times New Roman"/>
          <w:sz w:val="24"/>
          <w:szCs w:val="24"/>
        </w:rPr>
        <w:t xml:space="preserve">  4-е изд.</w:t>
      </w:r>
      <w:r w:rsidR="00D468D2" w:rsidRPr="00B815B1">
        <w:rPr>
          <w:rFonts w:ascii="Times New Roman" w:hAnsi="Times New Roman"/>
          <w:sz w:val="24"/>
          <w:szCs w:val="24"/>
        </w:rPr>
        <w:t>, доп. - М.: Инфра-М-Форум, 2021</w:t>
      </w:r>
      <w:r w:rsidRPr="00B815B1">
        <w:rPr>
          <w:rFonts w:ascii="Times New Roman" w:hAnsi="Times New Roman"/>
          <w:sz w:val="24"/>
          <w:szCs w:val="24"/>
        </w:rPr>
        <w:t>. 400с. (профессиональное образование).</w:t>
      </w:r>
    </w:p>
    <w:p w:rsidR="00BE57D0" w:rsidRPr="00B815B1" w:rsidRDefault="00BE57D0" w:rsidP="00F16A35">
      <w:pPr>
        <w:tabs>
          <w:tab w:val="left" w:pos="6120"/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2. Экологическое право: учебник/ О.Л</w:t>
      </w:r>
      <w:r w:rsidR="00D468D2" w:rsidRPr="00B815B1">
        <w:rPr>
          <w:rFonts w:ascii="Times New Roman" w:hAnsi="Times New Roman"/>
          <w:sz w:val="24"/>
          <w:szCs w:val="24"/>
        </w:rPr>
        <w:t xml:space="preserve">. </w:t>
      </w:r>
      <w:r w:rsidR="00A90B29" w:rsidRPr="00B815B1">
        <w:rPr>
          <w:rFonts w:ascii="Times New Roman" w:hAnsi="Times New Roman"/>
          <w:sz w:val="24"/>
          <w:szCs w:val="24"/>
        </w:rPr>
        <w:t>Дубовик;</w:t>
      </w:r>
      <w:r w:rsidR="00D468D2" w:rsidRPr="00B815B1">
        <w:rPr>
          <w:rFonts w:ascii="Times New Roman" w:hAnsi="Times New Roman"/>
          <w:sz w:val="24"/>
          <w:szCs w:val="24"/>
        </w:rPr>
        <w:t xml:space="preserve"> М.: «Проспект», </w:t>
      </w:r>
      <w:r w:rsidR="00A90B29" w:rsidRPr="00B815B1">
        <w:rPr>
          <w:rFonts w:ascii="Times New Roman" w:hAnsi="Times New Roman"/>
          <w:sz w:val="24"/>
          <w:szCs w:val="24"/>
        </w:rPr>
        <w:t>2021. -</w:t>
      </w:r>
      <w:r w:rsidRPr="00B815B1">
        <w:rPr>
          <w:rFonts w:ascii="Times New Roman" w:hAnsi="Times New Roman"/>
          <w:sz w:val="24"/>
          <w:szCs w:val="24"/>
        </w:rPr>
        <w:t xml:space="preserve"> 176с.</w:t>
      </w:r>
    </w:p>
    <w:p w:rsidR="00BE57D0" w:rsidRPr="00B815B1" w:rsidRDefault="00BE57D0" w:rsidP="00F16A35">
      <w:pPr>
        <w:shd w:val="clear" w:color="auto" w:fill="FFFFFF"/>
        <w:tabs>
          <w:tab w:val="left" w:pos="10206"/>
        </w:tabs>
        <w:spacing w:before="10" w:after="0" w:line="240" w:lineRule="auto"/>
        <w:ind w:left="-284" w:right="141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>3.3. Перечень программного обеспечения, профессиональных баз данных, информационных справочных систем ресурсов информационно-телекоммуникационной сети «Интернет», необходимых для освоения учебной дисциплины: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  <w:lang w:val="en-US"/>
        </w:rPr>
        <w:t>http</w:t>
      </w:r>
      <w:r w:rsidRPr="00B815B1">
        <w:rPr>
          <w:rFonts w:ascii="Times New Roman" w:hAnsi="Times New Roman"/>
          <w:sz w:val="24"/>
          <w:szCs w:val="24"/>
        </w:rPr>
        <w:t xml:space="preserve">:// </w:t>
      </w:r>
      <w:hyperlink r:id="rId12" w:history="1">
        <w:r w:rsidRPr="00B815B1">
          <w:rPr>
            <w:rFonts w:ascii="Times New Roman" w:hAnsi="Times New Roman"/>
            <w:sz w:val="24"/>
            <w:szCs w:val="24"/>
          </w:rPr>
          <w:t>www.minjust.ru/</w:t>
        </w:r>
      </w:hyperlink>
      <w:r w:rsidRPr="00B815B1">
        <w:rPr>
          <w:rFonts w:ascii="Times New Roman" w:hAnsi="Times New Roman"/>
          <w:sz w:val="24"/>
          <w:szCs w:val="24"/>
        </w:rPr>
        <w:t xml:space="preserve"> ЭБС</w:t>
      </w:r>
    </w:p>
    <w:p w:rsidR="00BE57D0" w:rsidRPr="00B815B1" w:rsidRDefault="00BE57D0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  <w:lang w:val="en-US"/>
        </w:rPr>
        <w:t>http</w:t>
      </w:r>
      <w:r w:rsidRPr="00B815B1">
        <w:rPr>
          <w:rFonts w:ascii="Times New Roman" w:hAnsi="Times New Roman"/>
          <w:sz w:val="24"/>
          <w:szCs w:val="24"/>
        </w:rPr>
        <w:t xml:space="preserve">:// </w:t>
      </w:r>
      <w:hyperlink r:id="rId13" w:history="1">
        <w:r w:rsidRPr="00B815B1">
          <w:rPr>
            <w:rFonts w:ascii="Times New Roman" w:hAnsi="Times New Roman"/>
            <w:sz w:val="24"/>
            <w:szCs w:val="24"/>
          </w:rPr>
          <w:t>www.vsrf.ru</w:t>
        </w:r>
      </w:hyperlink>
      <w:r w:rsidRPr="00B815B1">
        <w:rPr>
          <w:rFonts w:ascii="Times New Roman" w:hAnsi="Times New Roman"/>
          <w:sz w:val="24"/>
          <w:szCs w:val="24"/>
        </w:rPr>
        <w:t>/</w:t>
      </w:r>
    </w:p>
    <w:p w:rsidR="00D468D2" w:rsidRPr="00B815B1" w:rsidRDefault="005C6DB4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  <w:hyperlink r:id="rId14" w:tgtFrame="_blank" w:history="1">
        <w:r w:rsidR="00D468D2" w:rsidRPr="00B815B1">
          <w:rPr>
            <w:rStyle w:val="ab"/>
            <w:rFonts w:ascii="Times New Roman" w:hAnsi="Times New Roman"/>
            <w:bCs/>
            <w:color w:val="auto"/>
            <w:sz w:val="24"/>
            <w:szCs w:val="24"/>
            <w:u w:val="none"/>
          </w:rPr>
          <w:t>https://urait.ru/bcode/450700</w:t>
        </w:r>
      </w:hyperlink>
    </w:p>
    <w:p w:rsidR="00D468D2" w:rsidRPr="00B815B1" w:rsidRDefault="005C6DB4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bCs/>
          <w:sz w:val="24"/>
          <w:szCs w:val="24"/>
        </w:rPr>
      </w:pPr>
      <w:hyperlink r:id="rId15" w:tgtFrame="_blank" w:history="1">
        <w:r w:rsidR="00D468D2" w:rsidRPr="00B815B1">
          <w:rPr>
            <w:rStyle w:val="ab"/>
            <w:rFonts w:ascii="Times New Roman" w:hAnsi="Times New Roman"/>
            <w:bCs/>
            <w:color w:val="auto"/>
            <w:sz w:val="24"/>
            <w:szCs w:val="24"/>
            <w:u w:val="none"/>
          </w:rPr>
          <w:t>https://urait.ru/bcode/451121</w:t>
        </w:r>
      </w:hyperlink>
    </w:p>
    <w:p w:rsidR="00D468D2" w:rsidRPr="00B815B1" w:rsidRDefault="005C6DB4" w:rsidP="00F16A35">
      <w:pPr>
        <w:tabs>
          <w:tab w:val="left" w:pos="10206"/>
        </w:tabs>
        <w:spacing w:after="0" w:line="240" w:lineRule="auto"/>
        <w:ind w:left="-284" w:right="141"/>
        <w:rPr>
          <w:rFonts w:ascii="Times New Roman" w:hAnsi="Times New Roman"/>
          <w:sz w:val="24"/>
          <w:szCs w:val="24"/>
        </w:rPr>
      </w:pPr>
      <w:hyperlink r:id="rId16" w:tgtFrame="_blank" w:history="1">
        <w:r w:rsidR="00D468D2" w:rsidRPr="00B815B1">
          <w:rPr>
            <w:rStyle w:val="ab"/>
            <w:rFonts w:ascii="Times New Roman" w:hAnsi="Times New Roman"/>
            <w:bCs/>
            <w:color w:val="auto"/>
            <w:sz w:val="24"/>
            <w:szCs w:val="24"/>
            <w:u w:val="none"/>
          </w:rPr>
          <w:t>https://urait.ru/bcode/450715</w:t>
        </w:r>
      </w:hyperlink>
      <w:r w:rsidR="00D468D2" w:rsidRPr="00B815B1">
        <w:rPr>
          <w:rFonts w:ascii="Times New Roman" w:hAnsi="Times New Roman"/>
          <w:bCs/>
          <w:sz w:val="24"/>
          <w:szCs w:val="24"/>
        </w:rPr>
        <w:t> </w:t>
      </w:r>
    </w:p>
    <w:p w:rsidR="00BE57D0" w:rsidRPr="00B815B1" w:rsidRDefault="00BE57D0" w:rsidP="00BE57D0">
      <w:pPr>
        <w:tabs>
          <w:tab w:val="left" w:pos="10206"/>
        </w:tabs>
        <w:overflowPunct w:val="0"/>
        <w:autoSpaceDE w:val="0"/>
        <w:autoSpaceDN w:val="0"/>
        <w:adjustRightInd w:val="0"/>
        <w:spacing w:after="0" w:line="240" w:lineRule="auto"/>
        <w:ind w:left="284" w:right="141"/>
        <w:rPr>
          <w:rFonts w:ascii="Times New Roman" w:hAnsi="Times New Roman"/>
          <w:spacing w:val="1"/>
          <w:sz w:val="24"/>
          <w:szCs w:val="24"/>
        </w:rPr>
      </w:pPr>
    </w:p>
    <w:p w:rsidR="00BE57D0" w:rsidRPr="00B815B1" w:rsidRDefault="00BE57D0" w:rsidP="00BE57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right="141"/>
        <w:outlineLvl w:val="0"/>
        <w:rPr>
          <w:rFonts w:ascii="Times New Roman" w:hAnsi="Times New Roman"/>
          <w:sz w:val="24"/>
          <w:szCs w:val="24"/>
        </w:rPr>
      </w:pPr>
    </w:p>
    <w:p w:rsidR="00BE57D0" w:rsidRPr="00B815B1" w:rsidRDefault="00BE57D0" w:rsidP="00BE57D0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left="284" w:right="141"/>
        <w:rPr>
          <w:rFonts w:ascii="Times New Roman" w:hAnsi="Times New Roman"/>
          <w:b/>
          <w:sz w:val="24"/>
          <w:szCs w:val="24"/>
        </w:rPr>
      </w:pPr>
    </w:p>
    <w:p w:rsidR="00BE57D0" w:rsidRPr="00B815B1" w:rsidRDefault="00BE57D0" w:rsidP="00B815B1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ind w:right="141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br w:type="page"/>
      </w:r>
      <w:r w:rsidRPr="00B815B1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BE57D0" w:rsidRPr="00B815B1" w:rsidRDefault="00BE57D0" w:rsidP="00B815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>Контроль и оценка</w:t>
      </w:r>
      <w:r w:rsidRPr="00B815B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а также выполнения обучающимися самостоятельной работы и индивидуальных заданий. </w:t>
      </w:r>
      <w:r w:rsidRPr="00B815B1">
        <w:rPr>
          <w:rFonts w:ascii="Times New Roman" w:hAnsi="Times New Roman"/>
          <w:bCs/>
          <w:sz w:val="24"/>
          <w:szCs w:val="24"/>
        </w:rPr>
        <w:t>Оценка качества освоения программы дисциплины включает текущий контроль успеваемости, промежуточную аттестацию по результатам освоения дисциплины.</w:t>
      </w: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7D0" w:rsidRPr="00B815B1" w:rsidRDefault="00BE57D0" w:rsidP="00BE57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E57D0" w:rsidRPr="00B815B1" w:rsidRDefault="00BE57D0" w:rsidP="00BE57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(умения,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7D0" w:rsidRPr="00B815B1" w:rsidRDefault="00BE57D0" w:rsidP="00BE57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sz w:val="24"/>
                <w:szCs w:val="24"/>
              </w:rPr>
              <w:t>Формы результатов обучения</w:t>
            </w: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толковать и применять нормы экологического права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занятий; обсуждение и оценка докладов, сообщений, рефератов</w:t>
            </w: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анализировать, делать выводы и обосновывать свою точку зрения по экологическим правоотношениям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занятий; обсуждение и оценка докладов, сообщений, рефератов</w:t>
            </w: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применять правовые нормы для решения практических ситуаций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занятий</w:t>
            </w: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понятие и источники экологического права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обсуждение и оценка докладов, сообщений, рефератов</w:t>
            </w: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экологические права и обязанности граждан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занятий</w:t>
            </w: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право собственности на природные ресурсы, право природопользования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занятий; обсуждение и оценка докладов, сообщений, рефератов</w:t>
            </w: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правовой механизм охраны окружающей среды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обсуждение и оценка докладов, сообщений, рефератов</w:t>
            </w:r>
          </w:p>
        </w:tc>
      </w:tr>
      <w:tr w:rsidR="00BE57D0" w:rsidRPr="00B815B1" w:rsidTr="0063558A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5B1">
              <w:rPr>
                <w:rFonts w:ascii="Times New Roman" w:eastAsia="Calibri" w:hAnsi="Times New Roman"/>
                <w:sz w:val="24"/>
                <w:szCs w:val="24"/>
              </w:rPr>
              <w:t>виды экологических правонарушений и ответственность за них.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D0" w:rsidRPr="00B815B1" w:rsidRDefault="00BE57D0" w:rsidP="00BE57D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5B1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занятий; обсуждение и оценка докладов, сообщений, рефератов</w:t>
            </w:r>
          </w:p>
        </w:tc>
      </w:tr>
    </w:tbl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E57D0" w:rsidRPr="00B815B1" w:rsidRDefault="00BE57D0" w:rsidP="00BE57D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E57D0" w:rsidRPr="00B815B1" w:rsidRDefault="00BE57D0" w:rsidP="00BE57D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57D0" w:rsidRPr="00B815B1" w:rsidRDefault="00BE57D0" w:rsidP="00BE57D0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815B1" w:rsidRDefault="00B815B1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815B1" w:rsidRPr="00B815B1" w:rsidRDefault="00B815B1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04"/>
        <w:rPr>
          <w:rFonts w:ascii="Times New Roman" w:hAnsi="Times New Roman"/>
          <w:b/>
          <w:caps/>
          <w:sz w:val="24"/>
          <w:szCs w:val="24"/>
        </w:rPr>
      </w:pPr>
    </w:p>
    <w:p w:rsidR="00BE57D0" w:rsidRPr="00B815B1" w:rsidRDefault="00BE57D0" w:rsidP="00BE57D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caps/>
          <w:sz w:val="24"/>
          <w:szCs w:val="24"/>
        </w:rPr>
        <w:lastRenderedPageBreak/>
        <w:t>5. специальные информационно-методические условия для реализации программы для инвалидов и лиц с ограниченными возможностями здоровья</w:t>
      </w:r>
    </w:p>
    <w:p w:rsidR="00BE57D0" w:rsidRPr="00B815B1" w:rsidRDefault="00BE57D0" w:rsidP="00BE57D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rPr>
          <w:rFonts w:ascii="Times New Roman" w:hAnsi="Times New Roman"/>
          <w:b/>
          <w:sz w:val="24"/>
          <w:szCs w:val="24"/>
        </w:rPr>
      </w:pPr>
    </w:p>
    <w:p w:rsidR="00BE57D0" w:rsidRPr="00B815B1" w:rsidRDefault="00BE57D0" w:rsidP="00BE57D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 </w:t>
      </w:r>
      <w:r w:rsidRPr="00B815B1">
        <w:rPr>
          <w:rFonts w:ascii="Times New Roman" w:hAnsi="Times New Roman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BE57D0" w:rsidRPr="00B815B1" w:rsidRDefault="00BE57D0" w:rsidP="00BE57D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B815B1">
        <w:rPr>
          <w:rFonts w:ascii="Times New Roman" w:hAnsi="Times New Roman"/>
          <w:sz w:val="24"/>
          <w:szCs w:val="24"/>
        </w:rPr>
        <w:t xml:space="preserve">Текущий контроль успеваемости обучающегося инвалида или обучающегося с ограниченными возможностями здоровья осуществляется преподавателем в процессе проведения практических занятий и лабораторных работ, </w:t>
      </w:r>
      <w:r w:rsidRPr="00B815B1">
        <w:rPr>
          <w:rFonts w:ascii="Times New Roman" w:hAnsi="Times New Roman"/>
          <w:b/>
          <w:sz w:val="24"/>
          <w:szCs w:val="24"/>
        </w:rPr>
        <w:t xml:space="preserve"> </w:t>
      </w:r>
      <w:r w:rsidRPr="00B815B1">
        <w:rPr>
          <w:rFonts w:ascii="Times New Roman" w:hAnsi="Times New Roman"/>
          <w:sz w:val="24"/>
          <w:szCs w:val="24"/>
        </w:rPr>
        <w:t>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</w:t>
      </w:r>
      <w:r w:rsidRPr="00B815B1">
        <w:rPr>
          <w:rFonts w:ascii="Times New Roman" w:hAnsi="Times New Roman"/>
          <w:b/>
          <w:sz w:val="24"/>
          <w:szCs w:val="24"/>
        </w:rPr>
        <w:t xml:space="preserve"> </w:t>
      </w:r>
      <w:r w:rsidRPr="00B815B1">
        <w:rPr>
          <w:rFonts w:ascii="Times New Roman" w:hAnsi="Times New Roman"/>
          <w:sz w:val="24"/>
          <w:szCs w:val="24"/>
        </w:rPr>
        <w:t xml:space="preserve">формировании действия с должной мерой обобщения, освоения (в том числе </w:t>
      </w:r>
      <w:proofErr w:type="spellStart"/>
      <w:r w:rsidRPr="00B815B1">
        <w:rPr>
          <w:rFonts w:ascii="Times New Roman" w:hAnsi="Times New Roman"/>
          <w:sz w:val="24"/>
          <w:szCs w:val="24"/>
        </w:rPr>
        <w:t>автоматизированности</w:t>
      </w:r>
      <w:proofErr w:type="spellEnd"/>
      <w:r w:rsidRPr="00B815B1">
        <w:rPr>
          <w:rFonts w:ascii="Times New Roman" w:hAnsi="Times New Roman"/>
          <w:sz w:val="24"/>
          <w:szCs w:val="24"/>
        </w:rPr>
        <w:t xml:space="preserve">, быстроты выполнения). Промежуточная аттестация обучающихся осуществляется в форме зачетов и/или экзаменов. </w:t>
      </w:r>
    </w:p>
    <w:p w:rsidR="00BE57D0" w:rsidRPr="00B815B1" w:rsidRDefault="00BE57D0" w:rsidP="00BE57D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 xml:space="preserve">В специальные условия могут входят: </w:t>
      </w:r>
    </w:p>
    <w:p w:rsidR="00BE57D0" w:rsidRPr="00B815B1" w:rsidRDefault="00BE57D0" w:rsidP="00BE57D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 xml:space="preserve">предоставление отдельной </w:t>
      </w:r>
      <w:r w:rsidR="00B815B1" w:rsidRPr="00B815B1">
        <w:rPr>
          <w:rFonts w:ascii="Times New Roman" w:hAnsi="Times New Roman"/>
          <w:sz w:val="24"/>
          <w:szCs w:val="24"/>
        </w:rPr>
        <w:t>аудитории, увеличение</w:t>
      </w:r>
      <w:r w:rsidRPr="00B815B1">
        <w:rPr>
          <w:rFonts w:ascii="Times New Roman" w:hAnsi="Times New Roman"/>
          <w:sz w:val="24"/>
          <w:szCs w:val="24"/>
        </w:rPr>
        <w:t xml:space="preserve"> времени для подготовки </w:t>
      </w:r>
      <w:bookmarkStart w:id="3" w:name="_GoBack"/>
      <w:bookmarkEnd w:id="3"/>
      <w:r w:rsidR="00B815B1" w:rsidRPr="00B815B1">
        <w:rPr>
          <w:rFonts w:ascii="Times New Roman" w:hAnsi="Times New Roman"/>
          <w:sz w:val="24"/>
          <w:szCs w:val="24"/>
        </w:rPr>
        <w:t>ответа, присутствие</w:t>
      </w:r>
      <w:r w:rsidRPr="00B815B1">
        <w:rPr>
          <w:rFonts w:ascii="Times New Roman" w:hAnsi="Times New Roman"/>
          <w:sz w:val="24"/>
          <w:szCs w:val="24"/>
        </w:rPr>
        <w:t xml:space="preserve"> ассистента, оказывающего необходимую техническую помощь, выбор формы предоставления инструкции по порядку проведения дифференцированного зачета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</w:t>
      </w:r>
    </w:p>
    <w:p w:rsidR="00BE57D0" w:rsidRPr="00B815B1" w:rsidRDefault="00BE57D0" w:rsidP="00BE57D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sz w:val="24"/>
          <w:szCs w:val="24"/>
        </w:rPr>
        <w:t>предоставление перерыва для приема пищи, лекарств и др.</w:t>
      </w:r>
    </w:p>
    <w:p w:rsidR="00BE57D0" w:rsidRPr="00B815B1" w:rsidRDefault="00BE57D0" w:rsidP="00BE57D0">
      <w:pPr>
        <w:tabs>
          <w:tab w:val="left" w:pos="1276"/>
        </w:tabs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B815B1">
        <w:rPr>
          <w:rFonts w:ascii="Times New Roman" w:hAnsi="Times New Roman"/>
          <w:b/>
          <w:sz w:val="24"/>
          <w:szCs w:val="24"/>
        </w:rPr>
        <w:t>Промежуточная аттестация для обучающихся инвалидов</w:t>
      </w:r>
      <w:r w:rsidRPr="00B815B1">
        <w:rPr>
          <w:rFonts w:ascii="Times New Roman" w:hAnsi="Times New Roman"/>
          <w:sz w:val="24"/>
          <w:szCs w:val="24"/>
        </w:rPr>
        <w:t xml:space="preserve"> и обучающихся</w:t>
      </w:r>
      <w:r w:rsidR="003539A5" w:rsidRPr="00B815B1">
        <w:rPr>
          <w:rFonts w:ascii="Times New Roman" w:hAnsi="Times New Roman"/>
          <w:sz w:val="24"/>
          <w:szCs w:val="24"/>
        </w:rPr>
        <w:t> </w:t>
      </w:r>
      <w:r w:rsidRPr="00B815B1">
        <w:rPr>
          <w:rFonts w:ascii="Times New Roman" w:hAnsi="Times New Roman"/>
          <w:sz w:val="24"/>
          <w:szCs w:val="24"/>
        </w:rPr>
        <w:t>с</w:t>
      </w:r>
      <w:r w:rsidR="003539A5" w:rsidRPr="00B815B1">
        <w:rPr>
          <w:rFonts w:ascii="Times New Roman" w:hAnsi="Times New Roman"/>
          <w:sz w:val="24"/>
          <w:szCs w:val="24"/>
        </w:rPr>
        <w:t> </w:t>
      </w:r>
      <w:r w:rsidRPr="00B815B1">
        <w:rPr>
          <w:rFonts w:ascii="Times New Roman" w:hAnsi="Times New Roman"/>
          <w:sz w:val="24"/>
          <w:szCs w:val="24"/>
        </w:rPr>
        <w:t>ограниченными</w:t>
      </w:r>
      <w:r w:rsidR="003539A5" w:rsidRPr="00B815B1">
        <w:rPr>
          <w:rFonts w:ascii="Times New Roman" w:hAnsi="Times New Roman"/>
          <w:sz w:val="24"/>
          <w:szCs w:val="24"/>
        </w:rPr>
        <w:t> </w:t>
      </w:r>
      <w:r w:rsidRPr="00B815B1">
        <w:rPr>
          <w:rFonts w:ascii="Times New Roman" w:hAnsi="Times New Roman"/>
          <w:sz w:val="24"/>
          <w:szCs w:val="24"/>
        </w:rPr>
        <w:t>возможностями</w:t>
      </w:r>
      <w:r w:rsidR="003539A5" w:rsidRPr="00B815B1">
        <w:rPr>
          <w:rFonts w:ascii="Times New Roman" w:hAnsi="Times New Roman"/>
          <w:sz w:val="24"/>
          <w:szCs w:val="24"/>
        </w:rPr>
        <w:t> </w:t>
      </w:r>
      <w:r w:rsidRPr="00B815B1">
        <w:rPr>
          <w:rFonts w:ascii="Times New Roman" w:hAnsi="Times New Roman"/>
          <w:sz w:val="24"/>
          <w:szCs w:val="24"/>
        </w:rPr>
        <w:t>здоровья</w:t>
      </w:r>
      <w:r w:rsidR="003539A5" w:rsidRPr="00B815B1">
        <w:rPr>
          <w:rFonts w:ascii="Times New Roman" w:hAnsi="Times New Roman"/>
          <w:sz w:val="24"/>
          <w:szCs w:val="24"/>
        </w:rPr>
        <w:t xml:space="preserve"> может </w:t>
      </w:r>
      <w:r w:rsidRPr="00B815B1">
        <w:rPr>
          <w:rFonts w:ascii="Times New Roman" w:hAnsi="Times New Roman"/>
          <w:sz w:val="24"/>
          <w:szCs w:val="24"/>
        </w:rPr>
        <w:t>проводиться</w:t>
      </w:r>
      <w:r w:rsidR="003539A5" w:rsidRPr="00B815B1">
        <w:rPr>
          <w:rFonts w:ascii="Times New Roman" w:hAnsi="Times New Roman"/>
          <w:sz w:val="24"/>
          <w:szCs w:val="24"/>
        </w:rPr>
        <w:t> </w:t>
      </w:r>
      <w:r w:rsidRPr="00B815B1">
        <w:rPr>
          <w:rFonts w:ascii="Times New Roman" w:hAnsi="Times New Roman"/>
          <w:sz w:val="24"/>
          <w:szCs w:val="24"/>
        </w:rPr>
        <w:t>с</w:t>
      </w:r>
      <w:r w:rsidR="003539A5" w:rsidRPr="00B815B1">
        <w:rPr>
          <w:rFonts w:ascii="Times New Roman" w:hAnsi="Times New Roman"/>
          <w:sz w:val="24"/>
          <w:szCs w:val="24"/>
        </w:rPr>
        <w:t> </w:t>
      </w:r>
      <w:r w:rsidRPr="00B815B1">
        <w:rPr>
          <w:rFonts w:ascii="Times New Roman" w:hAnsi="Times New Roman"/>
          <w:sz w:val="24"/>
          <w:szCs w:val="24"/>
        </w:rPr>
        <w:t>использованием</w:t>
      </w:r>
      <w:r w:rsidR="003539A5" w:rsidRPr="00B815B1">
        <w:rPr>
          <w:rFonts w:ascii="Times New Roman" w:hAnsi="Times New Roman"/>
          <w:sz w:val="24"/>
          <w:szCs w:val="24"/>
        </w:rPr>
        <w:t> </w:t>
      </w:r>
      <w:r w:rsidRPr="00B815B1">
        <w:rPr>
          <w:rFonts w:ascii="Times New Roman" w:hAnsi="Times New Roman"/>
          <w:sz w:val="24"/>
          <w:szCs w:val="24"/>
        </w:rPr>
        <w:t>дистанционных</w:t>
      </w:r>
      <w:r w:rsidR="003539A5" w:rsidRPr="00B815B1">
        <w:rPr>
          <w:rFonts w:ascii="Times New Roman" w:hAnsi="Times New Roman"/>
          <w:sz w:val="24"/>
          <w:szCs w:val="24"/>
        </w:rPr>
        <w:t> </w:t>
      </w:r>
      <w:r w:rsidRPr="00B815B1">
        <w:rPr>
          <w:rFonts w:ascii="Times New Roman" w:hAnsi="Times New Roman"/>
          <w:sz w:val="24"/>
          <w:szCs w:val="24"/>
        </w:rPr>
        <w:t xml:space="preserve">образовательных технологий. </w:t>
      </w:r>
    </w:p>
    <w:p w:rsidR="00E260C4" w:rsidRPr="00B815B1" w:rsidRDefault="00E260C4" w:rsidP="00BE57D0">
      <w:pPr>
        <w:tabs>
          <w:tab w:val="left" w:pos="1276"/>
        </w:tabs>
        <w:spacing w:line="240" w:lineRule="auto"/>
        <w:ind w:right="141"/>
        <w:rPr>
          <w:sz w:val="24"/>
          <w:szCs w:val="24"/>
        </w:rPr>
      </w:pPr>
    </w:p>
    <w:sectPr w:rsidR="00E260C4" w:rsidRPr="00B815B1" w:rsidSect="00346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DB4" w:rsidRDefault="005C6DB4" w:rsidP="003461BF">
      <w:pPr>
        <w:spacing w:after="0" w:line="240" w:lineRule="auto"/>
      </w:pPr>
      <w:r>
        <w:separator/>
      </w:r>
    </w:p>
  </w:endnote>
  <w:endnote w:type="continuationSeparator" w:id="0">
    <w:p w:rsidR="005C6DB4" w:rsidRDefault="005C6DB4" w:rsidP="0034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2FE" w:rsidRDefault="004442FE" w:rsidP="0063558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42FE" w:rsidRDefault="004442FE" w:rsidP="0063558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2FE" w:rsidRDefault="004442FE" w:rsidP="0063558A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2FE" w:rsidRDefault="004442FE" w:rsidP="001250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4442FE" w:rsidRDefault="004442FE" w:rsidP="0012502A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2FE" w:rsidRDefault="004442FE" w:rsidP="001250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DB4" w:rsidRDefault="005C6DB4" w:rsidP="003461BF">
      <w:pPr>
        <w:spacing w:after="0" w:line="240" w:lineRule="auto"/>
      </w:pPr>
      <w:r>
        <w:separator/>
      </w:r>
    </w:p>
  </w:footnote>
  <w:footnote w:type="continuationSeparator" w:id="0">
    <w:p w:rsidR="005C6DB4" w:rsidRDefault="005C6DB4" w:rsidP="003461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624"/>
        </w:tabs>
        <w:ind w:left="624" w:hanging="284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624"/>
        </w:tabs>
        <w:ind w:left="624" w:hanging="284"/>
      </w:pPr>
      <w:rPr>
        <w:rFonts w:ascii="Symbol" w:hAnsi="Symbol"/>
      </w:rPr>
    </w:lvl>
  </w:abstractNum>
  <w:abstractNum w:abstractNumId="3" w15:restartNumberingAfterBreak="0">
    <w:nsid w:val="00712928"/>
    <w:multiLevelType w:val="hybridMultilevel"/>
    <w:tmpl w:val="5A04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07F1F"/>
    <w:multiLevelType w:val="hybridMultilevel"/>
    <w:tmpl w:val="4014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AD68BA"/>
    <w:multiLevelType w:val="hybridMultilevel"/>
    <w:tmpl w:val="E7FE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B520DA"/>
    <w:multiLevelType w:val="hybridMultilevel"/>
    <w:tmpl w:val="EEBA0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8" w15:restartNumberingAfterBreak="0">
    <w:nsid w:val="0BBC63B9"/>
    <w:multiLevelType w:val="hybridMultilevel"/>
    <w:tmpl w:val="E278BCFE"/>
    <w:lvl w:ilvl="0" w:tplc="08981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ED418EA"/>
    <w:multiLevelType w:val="hybridMultilevel"/>
    <w:tmpl w:val="EA489154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15D49F5"/>
    <w:multiLevelType w:val="hybridMultilevel"/>
    <w:tmpl w:val="3E92C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 w15:restartNumberingAfterBreak="0">
    <w:nsid w:val="21614786"/>
    <w:multiLevelType w:val="hybridMultilevel"/>
    <w:tmpl w:val="33EEB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F0635"/>
    <w:multiLevelType w:val="hybridMultilevel"/>
    <w:tmpl w:val="96548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50D7D"/>
    <w:multiLevelType w:val="hybridMultilevel"/>
    <w:tmpl w:val="730AAF6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5C0BBD"/>
    <w:multiLevelType w:val="hybridMultilevel"/>
    <w:tmpl w:val="0B3ECEE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62F425A"/>
    <w:multiLevelType w:val="hybridMultilevel"/>
    <w:tmpl w:val="7DFC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5F51E7"/>
    <w:multiLevelType w:val="hybridMultilevel"/>
    <w:tmpl w:val="67C45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A54623"/>
    <w:multiLevelType w:val="hybridMultilevel"/>
    <w:tmpl w:val="F4A6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C2994"/>
    <w:multiLevelType w:val="hybridMultilevel"/>
    <w:tmpl w:val="87F2E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3190D"/>
    <w:multiLevelType w:val="hybridMultilevel"/>
    <w:tmpl w:val="AE349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15412C6"/>
    <w:multiLevelType w:val="hybridMultilevel"/>
    <w:tmpl w:val="4014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ED07C57"/>
    <w:multiLevelType w:val="hybridMultilevel"/>
    <w:tmpl w:val="F7946952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1B45EB7"/>
    <w:multiLevelType w:val="hybridMultilevel"/>
    <w:tmpl w:val="96E44C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D57420E"/>
    <w:multiLevelType w:val="hybridMultilevel"/>
    <w:tmpl w:val="EEBA0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18"/>
  </w:num>
  <w:num w:numId="4">
    <w:abstractNumId w:val="24"/>
  </w:num>
  <w:num w:numId="5">
    <w:abstractNumId w:val="13"/>
  </w:num>
  <w:num w:numId="6">
    <w:abstractNumId w:val="12"/>
  </w:num>
  <w:num w:numId="7">
    <w:abstractNumId w:val="8"/>
  </w:num>
  <w:num w:numId="8">
    <w:abstractNumId w:val="8"/>
  </w:num>
  <w:num w:numId="9">
    <w:abstractNumId w:val="14"/>
  </w:num>
  <w:num w:numId="10">
    <w:abstractNumId w:val="9"/>
  </w:num>
  <w:num w:numId="11">
    <w:abstractNumId w:val="23"/>
  </w:num>
  <w:num w:numId="12">
    <w:abstractNumId w:val="15"/>
  </w:num>
  <w:num w:numId="13">
    <w:abstractNumId w:val="5"/>
  </w:num>
  <w:num w:numId="14">
    <w:abstractNumId w:val="25"/>
  </w:num>
  <w:num w:numId="15">
    <w:abstractNumId w:val="6"/>
  </w:num>
  <w:num w:numId="16">
    <w:abstractNumId w:val="4"/>
  </w:num>
  <w:num w:numId="17">
    <w:abstractNumId w:val="21"/>
  </w:num>
  <w:num w:numId="18">
    <w:abstractNumId w:val="22"/>
  </w:num>
  <w:num w:numId="19">
    <w:abstractNumId w:val="17"/>
  </w:num>
  <w:num w:numId="20">
    <w:abstractNumId w:val="16"/>
  </w:num>
  <w:num w:numId="21">
    <w:abstractNumId w:val="0"/>
  </w:num>
  <w:num w:numId="22">
    <w:abstractNumId w:val="1"/>
  </w:num>
  <w:num w:numId="23">
    <w:abstractNumId w:val="2"/>
  </w:num>
  <w:num w:numId="24">
    <w:abstractNumId w:val="20"/>
  </w:num>
  <w:num w:numId="25">
    <w:abstractNumId w:val="19"/>
  </w:num>
  <w:num w:numId="26">
    <w:abstractNumId w:val="1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80367"/>
    <w:rsid w:val="0000608A"/>
    <w:rsid w:val="00011F8A"/>
    <w:rsid w:val="000137B9"/>
    <w:rsid w:val="0002025D"/>
    <w:rsid w:val="0002518B"/>
    <w:rsid w:val="00025C9F"/>
    <w:rsid w:val="000313F7"/>
    <w:rsid w:val="00031C10"/>
    <w:rsid w:val="00031FC5"/>
    <w:rsid w:val="00046A12"/>
    <w:rsid w:val="00056709"/>
    <w:rsid w:val="00063F7C"/>
    <w:rsid w:val="000721F6"/>
    <w:rsid w:val="00073BB2"/>
    <w:rsid w:val="00076918"/>
    <w:rsid w:val="00085B1D"/>
    <w:rsid w:val="00086AEF"/>
    <w:rsid w:val="000909EC"/>
    <w:rsid w:val="00092DA6"/>
    <w:rsid w:val="000A4073"/>
    <w:rsid w:val="000A50A2"/>
    <w:rsid w:val="000B6581"/>
    <w:rsid w:val="000B67C2"/>
    <w:rsid w:val="000C754B"/>
    <w:rsid w:val="000D3744"/>
    <w:rsid w:val="000E41BE"/>
    <w:rsid w:val="000E6258"/>
    <w:rsid w:val="000E7B09"/>
    <w:rsid w:val="000F588A"/>
    <w:rsid w:val="000F7550"/>
    <w:rsid w:val="0010712E"/>
    <w:rsid w:val="00114E6D"/>
    <w:rsid w:val="001221D5"/>
    <w:rsid w:val="00123FBC"/>
    <w:rsid w:val="0012502A"/>
    <w:rsid w:val="00131C4F"/>
    <w:rsid w:val="00137E3B"/>
    <w:rsid w:val="00145DB7"/>
    <w:rsid w:val="001540BA"/>
    <w:rsid w:val="00154646"/>
    <w:rsid w:val="00164F28"/>
    <w:rsid w:val="00165022"/>
    <w:rsid w:val="001659CB"/>
    <w:rsid w:val="001843CD"/>
    <w:rsid w:val="00185144"/>
    <w:rsid w:val="001C6578"/>
    <w:rsid w:val="001D6985"/>
    <w:rsid w:val="001D74D9"/>
    <w:rsid w:val="001E10FF"/>
    <w:rsid w:val="001E115D"/>
    <w:rsid w:val="001E1A12"/>
    <w:rsid w:val="001E5EE3"/>
    <w:rsid w:val="001F06DC"/>
    <w:rsid w:val="001F3FD3"/>
    <w:rsid w:val="001F4375"/>
    <w:rsid w:val="001F6DE5"/>
    <w:rsid w:val="0020080F"/>
    <w:rsid w:val="00200D54"/>
    <w:rsid w:val="00201D67"/>
    <w:rsid w:val="0020537B"/>
    <w:rsid w:val="0021164C"/>
    <w:rsid w:val="00211F2F"/>
    <w:rsid w:val="00221276"/>
    <w:rsid w:val="00221958"/>
    <w:rsid w:val="002224A9"/>
    <w:rsid w:val="002243F9"/>
    <w:rsid w:val="002272C2"/>
    <w:rsid w:val="00234D56"/>
    <w:rsid w:val="0024321C"/>
    <w:rsid w:val="00255E40"/>
    <w:rsid w:val="00256BAE"/>
    <w:rsid w:val="00262BF2"/>
    <w:rsid w:val="00264959"/>
    <w:rsid w:val="00264B08"/>
    <w:rsid w:val="00270DA2"/>
    <w:rsid w:val="00283FE6"/>
    <w:rsid w:val="00292CE8"/>
    <w:rsid w:val="00292E19"/>
    <w:rsid w:val="002962EC"/>
    <w:rsid w:val="002A4CD4"/>
    <w:rsid w:val="002A53D4"/>
    <w:rsid w:val="002A5C95"/>
    <w:rsid w:val="002C2F68"/>
    <w:rsid w:val="002C7AA5"/>
    <w:rsid w:val="002D1221"/>
    <w:rsid w:val="002E218F"/>
    <w:rsid w:val="002E3814"/>
    <w:rsid w:val="002F191E"/>
    <w:rsid w:val="002F6F06"/>
    <w:rsid w:val="002F73A9"/>
    <w:rsid w:val="00300A2C"/>
    <w:rsid w:val="00304042"/>
    <w:rsid w:val="00314555"/>
    <w:rsid w:val="00320E45"/>
    <w:rsid w:val="003461BF"/>
    <w:rsid w:val="00346FF7"/>
    <w:rsid w:val="0035380A"/>
    <w:rsid w:val="003539A5"/>
    <w:rsid w:val="00362800"/>
    <w:rsid w:val="00362EAE"/>
    <w:rsid w:val="00363B05"/>
    <w:rsid w:val="00365201"/>
    <w:rsid w:val="00367916"/>
    <w:rsid w:val="00372B41"/>
    <w:rsid w:val="003873DF"/>
    <w:rsid w:val="00391AF8"/>
    <w:rsid w:val="003A2D8E"/>
    <w:rsid w:val="003A546E"/>
    <w:rsid w:val="003B5302"/>
    <w:rsid w:val="003B79DB"/>
    <w:rsid w:val="003D0E3C"/>
    <w:rsid w:val="003D1D8B"/>
    <w:rsid w:val="003D4F51"/>
    <w:rsid w:val="003E1CAC"/>
    <w:rsid w:val="003E1EA2"/>
    <w:rsid w:val="003E2918"/>
    <w:rsid w:val="003E4C9D"/>
    <w:rsid w:val="003F7E61"/>
    <w:rsid w:val="00405409"/>
    <w:rsid w:val="00412E2A"/>
    <w:rsid w:val="00421209"/>
    <w:rsid w:val="004408D2"/>
    <w:rsid w:val="004442FE"/>
    <w:rsid w:val="00447CE9"/>
    <w:rsid w:val="0045376B"/>
    <w:rsid w:val="00464F59"/>
    <w:rsid w:val="004855C6"/>
    <w:rsid w:val="004A1D55"/>
    <w:rsid w:val="004A2F44"/>
    <w:rsid w:val="004C2BB3"/>
    <w:rsid w:val="004C3453"/>
    <w:rsid w:val="004C467E"/>
    <w:rsid w:val="004C5645"/>
    <w:rsid w:val="004D2D20"/>
    <w:rsid w:val="004D3DAE"/>
    <w:rsid w:val="004F5504"/>
    <w:rsid w:val="00501372"/>
    <w:rsid w:val="005034F2"/>
    <w:rsid w:val="00503FFE"/>
    <w:rsid w:val="00510EA1"/>
    <w:rsid w:val="0051418C"/>
    <w:rsid w:val="00516AC2"/>
    <w:rsid w:val="00517F47"/>
    <w:rsid w:val="00525A53"/>
    <w:rsid w:val="00527AB9"/>
    <w:rsid w:val="00533F85"/>
    <w:rsid w:val="005404FB"/>
    <w:rsid w:val="00551B1C"/>
    <w:rsid w:val="00551F41"/>
    <w:rsid w:val="00555E98"/>
    <w:rsid w:val="00562754"/>
    <w:rsid w:val="00565776"/>
    <w:rsid w:val="00573BE4"/>
    <w:rsid w:val="00594E98"/>
    <w:rsid w:val="005967D3"/>
    <w:rsid w:val="0059787F"/>
    <w:rsid w:val="005C6DB4"/>
    <w:rsid w:val="005D1A8F"/>
    <w:rsid w:val="005E4D40"/>
    <w:rsid w:val="005E6CF9"/>
    <w:rsid w:val="005E7DE6"/>
    <w:rsid w:val="005F142B"/>
    <w:rsid w:val="005F1C87"/>
    <w:rsid w:val="005F5768"/>
    <w:rsid w:val="005F677D"/>
    <w:rsid w:val="00603A58"/>
    <w:rsid w:val="00613A57"/>
    <w:rsid w:val="00616F47"/>
    <w:rsid w:val="006232A9"/>
    <w:rsid w:val="00625DCE"/>
    <w:rsid w:val="0063558A"/>
    <w:rsid w:val="00635C05"/>
    <w:rsid w:val="0064260F"/>
    <w:rsid w:val="0067350E"/>
    <w:rsid w:val="006761DF"/>
    <w:rsid w:val="00676A40"/>
    <w:rsid w:val="006874F6"/>
    <w:rsid w:val="00691970"/>
    <w:rsid w:val="00694D82"/>
    <w:rsid w:val="0069506C"/>
    <w:rsid w:val="00695CB9"/>
    <w:rsid w:val="006963D1"/>
    <w:rsid w:val="00696790"/>
    <w:rsid w:val="006A739B"/>
    <w:rsid w:val="006B66ED"/>
    <w:rsid w:val="006C6D5A"/>
    <w:rsid w:val="006E0093"/>
    <w:rsid w:val="006E31A7"/>
    <w:rsid w:val="00705AF8"/>
    <w:rsid w:val="007076AF"/>
    <w:rsid w:val="00712680"/>
    <w:rsid w:val="007128C7"/>
    <w:rsid w:val="00713253"/>
    <w:rsid w:val="00717D6C"/>
    <w:rsid w:val="0072541F"/>
    <w:rsid w:val="007357A2"/>
    <w:rsid w:val="007424EA"/>
    <w:rsid w:val="007619E6"/>
    <w:rsid w:val="00773862"/>
    <w:rsid w:val="007755E5"/>
    <w:rsid w:val="00775EB3"/>
    <w:rsid w:val="0077652D"/>
    <w:rsid w:val="00783162"/>
    <w:rsid w:val="00795C37"/>
    <w:rsid w:val="007C038C"/>
    <w:rsid w:val="007C364F"/>
    <w:rsid w:val="007C3656"/>
    <w:rsid w:val="007C36AA"/>
    <w:rsid w:val="007C5B95"/>
    <w:rsid w:val="007C70C0"/>
    <w:rsid w:val="007D7DB3"/>
    <w:rsid w:val="0080133A"/>
    <w:rsid w:val="0080596C"/>
    <w:rsid w:val="00805A62"/>
    <w:rsid w:val="00812510"/>
    <w:rsid w:val="008157D1"/>
    <w:rsid w:val="00820854"/>
    <w:rsid w:val="00825B49"/>
    <w:rsid w:val="008328D8"/>
    <w:rsid w:val="0084358A"/>
    <w:rsid w:val="00845010"/>
    <w:rsid w:val="00847107"/>
    <w:rsid w:val="00847160"/>
    <w:rsid w:val="00850EA3"/>
    <w:rsid w:val="00856E1A"/>
    <w:rsid w:val="00862572"/>
    <w:rsid w:val="008630FF"/>
    <w:rsid w:val="00865E01"/>
    <w:rsid w:val="008719BB"/>
    <w:rsid w:val="00873E11"/>
    <w:rsid w:val="00887480"/>
    <w:rsid w:val="0089612E"/>
    <w:rsid w:val="008976DE"/>
    <w:rsid w:val="00897EB7"/>
    <w:rsid w:val="008A1EC2"/>
    <w:rsid w:val="008A2CEB"/>
    <w:rsid w:val="008B042A"/>
    <w:rsid w:val="008D1C9C"/>
    <w:rsid w:val="008E0556"/>
    <w:rsid w:val="008E23DF"/>
    <w:rsid w:val="008F1F84"/>
    <w:rsid w:val="008F2855"/>
    <w:rsid w:val="008F5B52"/>
    <w:rsid w:val="00902D76"/>
    <w:rsid w:val="00904E54"/>
    <w:rsid w:val="009128FB"/>
    <w:rsid w:val="00914086"/>
    <w:rsid w:val="00914EE4"/>
    <w:rsid w:val="00914F58"/>
    <w:rsid w:val="00920E87"/>
    <w:rsid w:val="00921E25"/>
    <w:rsid w:val="009238DE"/>
    <w:rsid w:val="009247D1"/>
    <w:rsid w:val="009311B2"/>
    <w:rsid w:val="009316D0"/>
    <w:rsid w:val="00945999"/>
    <w:rsid w:val="0095409C"/>
    <w:rsid w:val="00961A94"/>
    <w:rsid w:val="00966428"/>
    <w:rsid w:val="00970037"/>
    <w:rsid w:val="0097295D"/>
    <w:rsid w:val="0097536E"/>
    <w:rsid w:val="009778C2"/>
    <w:rsid w:val="00981968"/>
    <w:rsid w:val="0098407C"/>
    <w:rsid w:val="00994E72"/>
    <w:rsid w:val="009A772D"/>
    <w:rsid w:val="009B2137"/>
    <w:rsid w:val="009B5C85"/>
    <w:rsid w:val="009D1936"/>
    <w:rsid w:val="009E33C3"/>
    <w:rsid w:val="009E70B1"/>
    <w:rsid w:val="00A02783"/>
    <w:rsid w:val="00A02A91"/>
    <w:rsid w:val="00A14D38"/>
    <w:rsid w:val="00A14DE2"/>
    <w:rsid w:val="00A24DBD"/>
    <w:rsid w:val="00A26002"/>
    <w:rsid w:val="00A2646B"/>
    <w:rsid w:val="00A2674A"/>
    <w:rsid w:val="00A27AA1"/>
    <w:rsid w:val="00A371AF"/>
    <w:rsid w:val="00A37FB3"/>
    <w:rsid w:val="00A46703"/>
    <w:rsid w:val="00A46F0B"/>
    <w:rsid w:val="00A53613"/>
    <w:rsid w:val="00A53E16"/>
    <w:rsid w:val="00A61B53"/>
    <w:rsid w:val="00A67BDC"/>
    <w:rsid w:val="00A7225F"/>
    <w:rsid w:val="00A74703"/>
    <w:rsid w:val="00A80644"/>
    <w:rsid w:val="00A85EA1"/>
    <w:rsid w:val="00A90B29"/>
    <w:rsid w:val="00AA25FA"/>
    <w:rsid w:val="00AB044F"/>
    <w:rsid w:val="00AB24B3"/>
    <w:rsid w:val="00AD4E32"/>
    <w:rsid w:val="00AD6078"/>
    <w:rsid w:val="00AD716C"/>
    <w:rsid w:val="00AE37EC"/>
    <w:rsid w:val="00AE4E3C"/>
    <w:rsid w:val="00AF1D49"/>
    <w:rsid w:val="00AF49D7"/>
    <w:rsid w:val="00B138C4"/>
    <w:rsid w:val="00B17E6E"/>
    <w:rsid w:val="00B2137B"/>
    <w:rsid w:val="00B219AE"/>
    <w:rsid w:val="00B2637E"/>
    <w:rsid w:val="00B32C7E"/>
    <w:rsid w:val="00B44FFE"/>
    <w:rsid w:val="00B50AC1"/>
    <w:rsid w:val="00B52507"/>
    <w:rsid w:val="00B605AC"/>
    <w:rsid w:val="00B7321A"/>
    <w:rsid w:val="00B76ECF"/>
    <w:rsid w:val="00B80101"/>
    <w:rsid w:val="00B815B1"/>
    <w:rsid w:val="00B90229"/>
    <w:rsid w:val="00B9799F"/>
    <w:rsid w:val="00BB478C"/>
    <w:rsid w:val="00BC298C"/>
    <w:rsid w:val="00BC3088"/>
    <w:rsid w:val="00BE34C2"/>
    <w:rsid w:val="00BE55DB"/>
    <w:rsid w:val="00BE57D0"/>
    <w:rsid w:val="00BE7A76"/>
    <w:rsid w:val="00C02732"/>
    <w:rsid w:val="00C033CD"/>
    <w:rsid w:val="00C0410C"/>
    <w:rsid w:val="00C14FD2"/>
    <w:rsid w:val="00C236C4"/>
    <w:rsid w:val="00C32FBC"/>
    <w:rsid w:val="00C400AB"/>
    <w:rsid w:val="00C43450"/>
    <w:rsid w:val="00C558B2"/>
    <w:rsid w:val="00C56EF1"/>
    <w:rsid w:val="00C57FBB"/>
    <w:rsid w:val="00C6130F"/>
    <w:rsid w:val="00C708F7"/>
    <w:rsid w:val="00C740C6"/>
    <w:rsid w:val="00C75F20"/>
    <w:rsid w:val="00C82B3B"/>
    <w:rsid w:val="00C82E1F"/>
    <w:rsid w:val="00C8745B"/>
    <w:rsid w:val="00CB0A0E"/>
    <w:rsid w:val="00CB1425"/>
    <w:rsid w:val="00CB62B2"/>
    <w:rsid w:val="00CB7733"/>
    <w:rsid w:val="00CC058E"/>
    <w:rsid w:val="00CC34D4"/>
    <w:rsid w:val="00CD2687"/>
    <w:rsid w:val="00CD3B89"/>
    <w:rsid w:val="00CD7C90"/>
    <w:rsid w:val="00CE2364"/>
    <w:rsid w:val="00D10E65"/>
    <w:rsid w:val="00D15209"/>
    <w:rsid w:val="00D219D1"/>
    <w:rsid w:val="00D242F2"/>
    <w:rsid w:val="00D25077"/>
    <w:rsid w:val="00D271E9"/>
    <w:rsid w:val="00D33083"/>
    <w:rsid w:val="00D45F46"/>
    <w:rsid w:val="00D468D2"/>
    <w:rsid w:val="00D67F83"/>
    <w:rsid w:val="00D7340F"/>
    <w:rsid w:val="00D848D4"/>
    <w:rsid w:val="00D863B5"/>
    <w:rsid w:val="00D86A0E"/>
    <w:rsid w:val="00D87F97"/>
    <w:rsid w:val="00DA31E1"/>
    <w:rsid w:val="00DB3A31"/>
    <w:rsid w:val="00DC13AB"/>
    <w:rsid w:val="00DD53FD"/>
    <w:rsid w:val="00DD5862"/>
    <w:rsid w:val="00DE4B52"/>
    <w:rsid w:val="00DF6808"/>
    <w:rsid w:val="00E01752"/>
    <w:rsid w:val="00E05EE3"/>
    <w:rsid w:val="00E21BD4"/>
    <w:rsid w:val="00E225A4"/>
    <w:rsid w:val="00E260C4"/>
    <w:rsid w:val="00E26BA1"/>
    <w:rsid w:val="00E3119B"/>
    <w:rsid w:val="00E32DFE"/>
    <w:rsid w:val="00E60C39"/>
    <w:rsid w:val="00E6354B"/>
    <w:rsid w:val="00E771CF"/>
    <w:rsid w:val="00E80367"/>
    <w:rsid w:val="00E871E9"/>
    <w:rsid w:val="00E933AB"/>
    <w:rsid w:val="00EA3BD2"/>
    <w:rsid w:val="00EA435C"/>
    <w:rsid w:val="00EB0B1B"/>
    <w:rsid w:val="00ED549F"/>
    <w:rsid w:val="00ED6968"/>
    <w:rsid w:val="00ED6D2C"/>
    <w:rsid w:val="00EE07E9"/>
    <w:rsid w:val="00EE346F"/>
    <w:rsid w:val="00EE587C"/>
    <w:rsid w:val="00EE7918"/>
    <w:rsid w:val="00EF22F5"/>
    <w:rsid w:val="00EF489D"/>
    <w:rsid w:val="00F014B0"/>
    <w:rsid w:val="00F064D6"/>
    <w:rsid w:val="00F11238"/>
    <w:rsid w:val="00F11EFA"/>
    <w:rsid w:val="00F14AD4"/>
    <w:rsid w:val="00F16A35"/>
    <w:rsid w:val="00F17895"/>
    <w:rsid w:val="00F23B83"/>
    <w:rsid w:val="00F27900"/>
    <w:rsid w:val="00F37E68"/>
    <w:rsid w:val="00F47256"/>
    <w:rsid w:val="00F63959"/>
    <w:rsid w:val="00F71316"/>
    <w:rsid w:val="00F72D52"/>
    <w:rsid w:val="00F72E6D"/>
    <w:rsid w:val="00F733B3"/>
    <w:rsid w:val="00F774B3"/>
    <w:rsid w:val="00F85575"/>
    <w:rsid w:val="00F87548"/>
    <w:rsid w:val="00F94CF2"/>
    <w:rsid w:val="00F96F2D"/>
    <w:rsid w:val="00FA35CC"/>
    <w:rsid w:val="00FA3CD6"/>
    <w:rsid w:val="00FA7129"/>
    <w:rsid w:val="00FB1942"/>
    <w:rsid w:val="00FB2926"/>
    <w:rsid w:val="00FB6B75"/>
    <w:rsid w:val="00FE1124"/>
    <w:rsid w:val="00FE4C32"/>
    <w:rsid w:val="00FE5782"/>
    <w:rsid w:val="00FF6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5ED42C"/>
  <w15:docId w15:val="{95D6AE66-4B8F-4A99-B546-2AA59FEB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1B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8036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8036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E8036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E8036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8036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80367"/>
    <w:rPr>
      <w:rFonts w:cs="Times New Roman"/>
    </w:rPr>
  </w:style>
  <w:style w:type="paragraph" w:styleId="a8">
    <w:name w:val="List Paragraph"/>
    <w:basedOn w:val="a"/>
    <w:uiPriority w:val="99"/>
    <w:qFormat/>
    <w:rsid w:val="005F142B"/>
    <w:pPr>
      <w:ind w:left="720"/>
      <w:contextualSpacing/>
    </w:pPr>
  </w:style>
  <w:style w:type="paragraph" w:styleId="a9">
    <w:name w:val="Body Text Indent"/>
    <w:basedOn w:val="a"/>
    <w:link w:val="aa"/>
    <w:uiPriority w:val="99"/>
    <w:semiHidden/>
    <w:rsid w:val="001E11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E115D"/>
    <w:rPr>
      <w:rFonts w:cs="Times New Roman"/>
    </w:rPr>
  </w:style>
  <w:style w:type="character" w:styleId="ab">
    <w:name w:val="Hyperlink"/>
    <w:basedOn w:val="a0"/>
    <w:uiPriority w:val="99"/>
    <w:rsid w:val="00063F7C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rsid w:val="0012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221D5"/>
    <w:rPr>
      <w:rFonts w:cs="Times New Roman"/>
    </w:rPr>
  </w:style>
  <w:style w:type="paragraph" w:customStyle="1" w:styleId="ae">
    <w:name w:val="Содержимое таблицы"/>
    <w:basedOn w:val="a"/>
    <w:uiPriority w:val="99"/>
    <w:rsid w:val="00283FE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rsid w:val="0044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47CE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uiPriority w:val="99"/>
    <w:rsid w:val="0045376B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99"/>
    <w:rsid w:val="004537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1"/>
    <w:uiPriority w:val="39"/>
    <w:rsid w:val="00031C10"/>
    <w:pPr>
      <w:autoSpaceDE w:val="0"/>
      <w:autoSpaceDN w:val="0"/>
      <w:adjustRightInd w:val="0"/>
    </w:pPr>
    <w:rPr>
      <w:rFonts w:ascii="Symbol" w:hAnsi="Symbo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10">
    <w:name w:val="Сетка таблицы21"/>
    <w:basedOn w:val="a1"/>
    <w:next w:val="af1"/>
    <w:uiPriority w:val="39"/>
    <w:rsid w:val="00031C1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srf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injus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rait.ru/bcode/45071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451121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507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2479</TotalTime>
  <Pages>13</Pages>
  <Words>2905</Words>
  <Characters>16562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ЧГПК</cp:lastModifiedBy>
  <cp:revision>184</cp:revision>
  <cp:lastPrinted>2020-03-03T12:54:00Z</cp:lastPrinted>
  <dcterms:created xsi:type="dcterms:W3CDTF">2010-05-29T15:22:00Z</dcterms:created>
  <dcterms:modified xsi:type="dcterms:W3CDTF">2024-06-14T12:17:00Z</dcterms:modified>
</cp:coreProperties>
</file>